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ED1A" w14:textId="17F43863" w:rsidR="006E24C9" w:rsidRDefault="00D302D2" w:rsidP="00D302D2">
      <w:pPr>
        <w:pStyle w:val="Heading1"/>
        <w:jc w:val="center"/>
      </w:pPr>
      <w:r w:rsidRPr="00D302D2">
        <w:t>SPS PGT Student</w:t>
      </w:r>
      <w:r w:rsidR="00E67C01">
        <w:t>-Staff</w:t>
      </w:r>
      <w:r w:rsidRPr="00D302D2">
        <w:t xml:space="preserve"> Liaison Committee – Meeting </w:t>
      </w:r>
      <w:r w:rsidR="002A32AB">
        <w:t>2</w:t>
      </w:r>
      <w:r w:rsidRPr="00D302D2">
        <w:t xml:space="preserve"> 202</w:t>
      </w:r>
      <w:r w:rsidR="00E67C01">
        <w:t>4</w:t>
      </w:r>
      <w:r w:rsidRPr="00D302D2">
        <w:t>/2</w:t>
      </w:r>
      <w:r w:rsidR="00E67C01">
        <w:t>5</w:t>
      </w:r>
    </w:p>
    <w:p w14:paraId="6A94F75C" w14:textId="371C9BD2" w:rsidR="00D302D2" w:rsidRPr="00D302D2" w:rsidRDefault="00694DB0" w:rsidP="00D302D2">
      <w:pPr>
        <w:pStyle w:val="Heading2"/>
        <w:pBdr>
          <w:bottom w:val="single" w:sz="4" w:space="1" w:color="auto"/>
        </w:pBdr>
        <w:jc w:val="center"/>
      </w:pPr>
      <w:r>
        <w:t>5</w:t>
      </w:r>
      <w:r w:rsidR="00E67C01">
        <w:rPr>
          <w:vertAlign w:val="superscript"/>
        </w:rPr>
        <w:t>th</w:t>
      </w:r>
      <w:r w:rsidR="00D302D2">
        <w:t xml:space="preserve"> </w:t>
      </w:r>
      <w:r w:rsidR="002A32AB">
        <w:t>March</w:t>
      </w:r>
      <w:r w:rsidR="00D302D2">
        <w:t xml:space="preserve"> 202</w:t>
      </w:r>
      <w:r w:rsidR="002A32AB">
        <w:t>5</w:t>
      </w:r>
    </w:p>
    <w:p w14:paraId="53503886" w14:textId="414F5DED" w:rsidR="00D302D2" w:rsidRDefault="00D302D2" w:rsidP="00D302D2">
      <w:pPr>
        <w:jc w:val="center"/>
        <w:rPr>
          <w:b/>
          <w:bCs/>
          <w:u w:val="single"/>
        </w:rPr>
      </w:pPr>
    </w:p>
    <w:p w14:paraId="3426A856" w14:textId="2ED908FD" w:rsidR="00F336BE" w:rsidRDefault="00D302D2" w:rsidP="00F336BE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25292">
        <w:rPr>
          <w:b/>
          <w:bCs/>
        </w:rPr>
        <w:t>Welcome and introduction</w:t>
      </w:r>
    </w:p>
    <w:p w14:paraId="17FB5E86" w14:textId="77777777" w:rsidR="00F336BE" w:rsidRDefault="00F336BE" w:rsidP="00F336BE">
      <w:pPr>
        <w:pStyle w:val="ListParagraph"/>
        <w:jc w:val="both"/>
        <w:rPr>
          <w:b/>
          <w:bCs/>
        </w:rPr>
      </w:pPr>
    </w:p>
    <w:p w14:paraId="7E3834CF" w14:textId="56728EC4" w:rsidR="00F336BE" w:rsidRDefault="00F336BE" w:rsidP="00F336BE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Feedback / actions from last meeting</w:t>
      </w:r>
    </w:p>
    <w:p w14:paraId="72289B88" w14:textId="77777777" w:rsidR="00D43EAF" w:rsidRDefault="00D43EAF" w:rsidP="00D43EAF">
      <w:pPr>
        <w:pStyle w:val="ListParagraph"/>
      </w:pPr>
    </w:p>
    <w:p w14:paraId="03DBD9FC" w14:textId="0CF2EC0E" w:rsidR="00D43EAF" w:rsidRPr="00D43EAF" w:rsidRDefault="00D43EAF" w:rsidP="00D43EAF">
      <w:pPr>
        <w:pStyle w:val="ListParagraph"/>
        <w:numPr>
          <w:ilvl w:val="0"/>
          <w:numId w:val="11"/>
        </w:numPr>
        <w:jc w:val="both"/>
      </w:pPr>
      <w:r w:rsidRPr="00D43EAF">
        <w:t>Confirmed points from last time</w:t>
      </w:r>
    </w:p>
    <w:p w14:paraId="42DD2D91" w14:textId="77777777" w:rsidR="00694DB0" w:rsidRPr="00694DB0" w:rsidRDefault="00694DB0" w:rsidP="00694DB0">
      <w:pPr>
        <w:pStyle w:val="ListParagraph"/>
        <w:rPr>
          <w:b/>
          <w:bCs/>
        </w:rPr>
      </w:pPr>
    </w:p>
    <w:p w14:paraId="1FB16234" w14:textId="0A0E4CA3" w:rsidR="00145CAF" w:rsidRPr="00D43EAF" w:rsidRDefault="00B3056E" w:rsidP="00D43EA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EUSA Rep – Lubomir </w:t>
      </w:r>
      <w:proofErr w:type="spellStart"/>
      <w:r>
        <w:rPr>
          <w:b/>
          <w:bCs/>
        </w:rPr>
        <w:t>Mikovsky</w:t>
      </w:r>
      <w:proofErr w:type="spellEnd"/>
    </w:p>
    <w:p w14:paraId="54EDD93C" w14:textId="35152D29" w:rsidR="00D43EAF" w:rsidRDefault="00D43EAF" w:rsidP="00D43EAF">
      <w:pPr>
        <w:pStyle w:val="ListParagraph"/>
        <w:numPr>
          <w:ilvl w:val="0"/>
          <w:numId w:val="9"/>
        </w:numPr>
        <w:jc w:val="both"/>
      </w:pPr>
      <w:r w:rsidRPr="00D43EAF">
        <w:t xml:space="preserve">SPS PGT Student </w:t>
      </w:r>
      <w:r>
        <w:t>Council</w:t>
      </w:r>
      <w:r w:rsidRPr="00D43EAF">
        <w:t xml:space="preserve"> – 8 members – 7 members to represent each</w:t>
      </w:r>
      <w:r>
        <w:t xml:space="preserve"> </w:t>
      </w:r>
      <w:r w:rsidRPr="00D43EAF">
        <w:t>programme</w:t>
      </w:r>
    </w:p>
    <w:p w14:paraId="2C4D130A" w14:textId="233B5F94" w:rsidR="00D43EAF" w:rsidRDefault="00D43EAF" w:rsidP="00D43EAF">
      <w:pPr>
        <w:pStyle w:val="ListParagraph"/>
        <w:numPr>
          <w:ilvl w:val="0"/>
          <w:numId w:val="9"/>
        </w:numPr>
        <w:jc w:val="both"/>
      </w:pPr>
      <w:r>
        <w:t xml:space="preserve">To </w:t>
      </w:r>
      <w:r w:rsidR="008F314B">
        <w:t>provide student voice on PGT related issues</w:t>
      </w:r>
    </w:p>
    <w:p w14:paraId="2314476F" w14:textId="72AB2F93" w:rsidR="00D43EAF" w:rsidRDefault="00D43EAF" w:rsidP="00D43EAF">
      <w:pPr>
        <w:pStyle w:val="ListParagraph"/>
        <w:numPr>
          <w:ilvl w:val="0"/>
          <w:numId w:val="9"/>
        </w:numPr>
        <w:jc w:val="both"/>
      </w:pPr>
      <w:r>
        <w:t xml:space="preserve">Looking for volunteers to help create and structure courses for women in Afghanistan – contact sent out via Teams page </w:t>
      </w:r>
    </w:p>
    <w:p w14:paraId="14EA9BC4" w14:textId="77777777" w:rsidR="00D43EAF" w:rsidRPr="00D43EAF" w:rsidRDefault="00D43EAF" w:rsidP="00145CAF">
      <w:pPr>
        <w:pStyle w:val="ListParagraph"/>
        <w:jc w:val="both"/>
      </w:pPr>
    </w:p>
    <w:p w14:paraId="6135FE2C" w14:textId="0BBE5436" w:rsidR="00560665" w:rsidRPr="00840EA2" w:rsidRDefault="00560665" w:rsidP="00840EA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40EA2">
        <w:rPr>
          <w:b/>
          <w:bCs/>
        </w:rPr>
        <w:t>Assessment</w:t>
      </w:r>
      <w:r w:rsidR="00305FC9" w:rsidRPr="00840EA2">
        <w:rPr>
          <w:b/>
          <w:bCs/>
        </w:rPr>
        <w:t xml:space="preserve"> and feedback</w:t>
      </w:r>
    </w:p>
    <w:p w14:paraId="0D0A3F59" w14:textId="77777777" w:rsidR="00504B6C" w:rsidRDefault="00504B6C" w:rsidP="006D43DE">
      <w:pPr>
        <w:pStyle w:val="ListParagraph"/>
        <w:jc w:val="both"/>
        <w:rPr>
          <w:i/>
          <w:iCs/>
        </w:rPr>
      </w:pPr>
    </w:p>
    <w:p w14:paraId="6CA94A31" w14:textId="73111C69" w:rsidR="007C2550" w:rsidRDefault="00305FC9" w:rsidP="007C2550">
      <w:pPr>
        <w:pStyle w:val="ListParagraph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In response to student concerns</w:t>
      </w:r>
      <w:r w:rsidR="0032285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we have </w:t>
      </w:r>
      <w:r w:rsidR="008C58F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been attempting to improve our approaches to assessment and feedback in the </w:t>
      </w:r>
      <w:proofErr w:type="gramStart"/>
      <w:r w:rsidR="008C58FE">
        <w:rPr>
          <w:rStyle w:val="normaltextrun"/>
          <w:rFonts w:ascii="Calibri" w:hAnsi="Calibri" w:cs="Calibri"/>
          <w:color w:val="000000"/>
          <w:shd w:val="clear" w:color="auto" w:fill="FFFFFF"/>
        </w:rPr>
        <w:t>School</w:t>
      </w:r>
      <w:proofErr w:type="gramEnd"/>
      <w:r w:rsidR="00C6555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We would like to hear from you on the following issues in relation to your </w:t>
      </w:r>
      <w:r w:rsidR="00F56B9C">
        <w:rPr>
          <w:rStyle w:val="normaltextrun"/>
          <w:rFonts w:ascii="Calibri" w:hAnsi="Calibri" w:cs="Calibri"/>
          <w:color w:val="000000"/>
          <w:shd w:val="clear" w:color="auto" w:fill="FFFFFF"/>
        </w:rPr>
        <w:t>assignments:</w:t>
      </w:r>
    </w:p>
    <w:p w14:paraId="3124FA5C" w14:textId="77777777" w:rsidR="007C2550" w:rsidRDefault="007C2550" w:rsidP="007C2550">
      <w:pPr>
        <w:pStyle w:val="ListParagraph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1371583" w14:textId="7D78B52F" w:rsidR="007C2550" w:rsidRPr="003425B0" w:rsidRDefault="007C2550" w:rsidP="007C2550">
      <w:pPr>
        <w:pStyle w:val="ListParagraph"/>
        <w:numPr>
          <w:ilvl w:val="0"/>
          <w:numId w:val="6"/>
        </w:numPr>
        <w:jc w:val="both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  <w:r w:rsidRPr="003425B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Did you have clear instructions about what you were supposed to do?</w:t>
      </w:r>
    </w:p>
    <w:p w14:paraId="4CE1A142" w14:textId="08725B42" w:rsidR="007C2550" w:rsidRDefault="007C2550" w:rsidP="007C2550">
      <w:pPr>
        <w:pStyle w:val="ListParagraph"/>
        <w:ind w:left="1440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477C0F5B" w14:textId="77777777" w:rsidR="00865468" w:rsidRDefault="003A75B8" w:rsidP="00015032">
      <w:pPr>
        <w:pStyle w:val="ListParagraph"/>
        <w:numPr>
          <w:ilvl w:val="0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Stude</w:t>
      </w:r>
      <w:r w:rsidR="001612E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nts raised concerns about the limited guidance/ examples given for assessments in some courses – this varied from semester 1 courses where samples were given especially if the </w:t>
      </w:r>
      <w:r w:rsidR="00865468">
        <w:rPr>
          <w:rStyle w:val="normaltextrun"/>
          <w:rFonts w:ascii="Calibri" w:hAnsi="Calibri" w:cs="Calibri"/>
          <w:color w:val="000000"/>
          <w:shd w:val="clear" w:color="auto" w:fill="FFFFFF"/>
        </w:rPr>
        <w:t>structure of the assessment was different than usual.</w:t>
      </w:r>
    </w:p>
    <w:p w14:paraId="2623B2E4" w14:textId="25A55705" w:rsidR="00D43EAF" w:rsidRDefault="00865468" w:rsidP="00865468">
      <w:pPr>
        <w:pStyle w:val="ListParagraph"/>
        <w:numPr>
          <w:ilvl w:val="1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AB suggested speaking to the Course Organiser as soon as possible with an issue such as this so students are not waiting for a change after the assessment period is over. </w:t>
      </w:r>
    </w:p>
    <w:p w14:paraId="389F093B" w14:textId="5B8CAB91" w:rsidR="00015032" w:rsidRDefault="00865468" w:rsidP="00015032">
      <w:pPr>
        <w:pStyle w:val="ListParagraph"/>
        <w:numPr>
          <w:ilvl w:val="0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It was suggested that</w:t>
      </w:r>
      <w:r w:rsidR="0001503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clearer context </w:t>
      </w:r>
      <w:r w:rsidR="00034DA4">
        <w:rPr>
          <w:rStyle w:val="normaltextrun"/>
          <w:rFonts w:ascii="Calibri" w:hAnsi="Calibri" w:cs="Calibri"/>
          <w:color w:val="000000"/>
          <w:shd w:val="clear" w:color="auto" w:fill="FFFFFF"/>
        </w:rPr>
        <w:t>could be provided when</w:t>
      </w:r>
      <w:r w:rsidR="0001503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examples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34DA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of the assignment are given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– </w:t>
      </w:r>
      <w:r w:rsidR="00FA576D">
        <w:rPr>
          <w:rStyle w:val="normaltextrun"/>
          <w:rFonts w:ascii="Calibri" w:hAnsi="Calibri" w:cs="Calibri"/>
          <w:color w:val="000000"/>
          <w:shd w:val="clear" w:color="auto" w:fill="FFFFFF"/>
        </w:rPr>
        <w:t>i.e.,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34DA4">
        <w:rPr>
          <w:rStyle w:val="normaltextrun"/>
          <w:rFonts w:ascii="Calibri" w:hAnsi="Calibri" w:cs="Calibri"/>
          <w:color w:val="000000"/>
          <w:shd w:val="clear" w:color="auto" w:fill="FFFFFF"/>
        </w:rPr>
        <w:t>why an assignment did not meet a specific grade</w:t>
      </w:r>
      <w:r w:rsid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p w14:paraId="44438685" w14:textId="77777777" w:rsidR="009F5826" w:rsidRDefault="009F5826" w:rsidP="009F5826">
      <w:pPr>
        <w:pStyle w:val="ListParagraph"/>
        <w:ind w:left="1080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1D2A079A" w14:textId="77777777" w:rsidR="00034DA4" w:rsidRDefault="00034DA4" w:rsidP="00BD655A">
      <w:pPr>
        <w:pStyle w:val="ListParagraph"/>
        <w:numPr>
          <w:ilvl w:val="0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Students are noticing a difference</w:t>
      </w:r>
      <w:r w:rsidR="00BD655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 quality of examples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, thus un</w:t>
      </w:r>
      <w:r w:rsidR="00BD655A">
        <w:rPr>
          <w:rStyle w:val="normaltextrun"/>
          <w:rFonts w:ascii="Calibri" w:hAnsi="Calibri" w:cs="Calibri"/>
          <w:color w:val="000000"/>
          <w:shd w:val="clear" w:color="auto" w:fill="FFFFFF"/>
        </w:rPr>
        <w:t>clear which example students should be following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24BD8D14" w14:textId="77777777" w:rsidR="009F5826" w:rsidRDefault="009F5826" w:rsidP="009F5826">
      <w:pPr>
        <w:pStyle w:val="ListParagraph"/>
        <w:ind w:left="1080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40EB1DB5" w14:textId="1B91247F" w:rsidR="00FA576D" w:rsidRDefault="00BD655A" w:rsidP="00BD655A">
      <w:pPr>
        <w:pStyle w:val="ListParagraph"/>
        <w:numPr>
          <w:ilvl w:val="0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Tutor issues </w:t>
      </w:r>
      <w:r w:rsidR="003D558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– the difference in quality of teaching and instruction varies </w:t>
      </w:r>
      <w:r w:rsidR="0094263E">
        <w:rPr>
          <w:rStyle w:val="normaltextrun"/>
          <w:rFonts w:ascii="Calibri" w:hAnsi="Calibri" w:cs="Calibri"/>
          <w:color w:val="000000"/>
          <w:shd w:val="clear" w:color="auto" w:fill="FFFFFF"/>
        </w:rPr>
        <w:t>greatly.</w:t>
      </w:r>
    </w:p>
    <w:p w14:paraId="70ED9775" w14:textId="53847B9D" w:rsidR="00FA576D" w:rsidRDefault="00BD655A" w:rsidP="00FA576D">
      <w:pPr>
        <w:pStyle w:val="ListParagraph"/>
        <w:numPr>
          <w:ilvl w:val="1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AB </w:t>
      </w:r>
      <w:r w:rsidR="00F4298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mentioned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school aware of variety in quality of teaching</w:t>
      </w:r>
      <w:r w:rsidR="00BB740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seeking to address this</w:t>
      </w:r>
      <w:r w:rsidR="00FA576D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67491E94" w14:textId="77777777" w:rsidR="00FA576D" w:rsidRDefault="00FA576D" w:rsidP="00FA576D">
      <w:pPr>
        <w:pStyle w:val="ListParagraph"/>
        <w:numPr>
          <w:ilvl w:val="1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FA576D">
        <w:rPr>
          <w:rStyle w:val="normaltextrun"/>
          <w:rFonts w:ascii="Calibri" w:hAnsi="Calibri" w:cs="Calibri"/>
          <w:color w:val="000000"/>
          <w:shd w:val="clear" w:color="auto" w:fill="FFFFFF"/>
        </w:rPr>
        <w:t>It was mentioned that</w:t>
      </w:r>
      <w:r w:rsidR="00BD655A" w:rsidRP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</w:t>
      </w:r>
      <w:r w:rsidRP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ourse </w:t>
      </w:r>
      <w:r w:rsidR="00BD655A" w:rsidRPr="00FA576D">
        <w:rPr>
          <w:rStyle w:val="normaltextrun"/>
          <w:rFonts w:ascii="Calibri" w:hAnsi="Calibri" w:cs="Calibri"/>
          <w:color w:val="000000"/>
          <w:shd w:val="clear" w:color="auto" w:fill="FFFFFF"/>
        </w:rPr>
        <w:t>O</w:t>
      </w:r>
      <w:r w:rsidRPr="00FA576D">
        <w:rPr>
          <w:rStyle w:val="normaltextrun"/>
          <w:rFonts w:ascii="Calibri" w:hAnsi="Calibri" w:cs="Calibri"/>
          <w:color w:val="000000"/>
          <w:shd w:val="clear" w:color="auto" w:fill="FFFFFF"/>
        </w:rPr>
        <w:t>rganisers should be</w:t>
      </w:r>
      <w:r w:rsidR="00BD655A" w:rsidRP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checking on tutors</w:t>
      </w:r>
      <w:r w:rsidRP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with</w:t>
      </w:r>
      <w:r w:rsidR="00AD0268" w:rsidRP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should be having at least one peer review a sem</w:t>
      </w:r>
      <w:r w:rsidRP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ester. </w:t>
      </w:r>
      <w:r w:rsidR="00AD0268" w:rsidRPr="00FA576D">
        <w:rPr>
          <w:rStyle w:val="normaltextrun"/>
          <w:rFonts w:ascii="Calibri" w:hAnsi="Calibri" w:cs="Calibri"/>
          <w:color w:val="000000"/>
          <w:highlight w:val="yellow"/>
          <w:shd w:val="clear" w:color="auto" w:fill="FFFFFF"/>
        </w:rPr>
        <w:t>AB to speak to CO</w:t>
      </w:r>
      <w:r w:rsidR="00AD0268" w:rsidRP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6035438E" w14:textId="249CC983" w:rsidR="006F0A11" w:rsidRPr="00BD655A" w:rsidRDefault="00FA576D" w:rsidP="00BD655A">
      <w:pPr>
        <w:pStyle w:val="ListParagraph"/>
        <w:numPr>
          <w:ilvl w:val="0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Suggestion of</w:t>
      </w:r>
      <w:r w:rsidR="006F0A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detailed feedback hours and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drop-in</w:t>
      </w:r>
      <w:r w:rsidR="006F0A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session during F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lexible Learning week</w:t>
      </w:r>
      <w:r w:rsidR="006F0A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to</w:t>
      </w:r>
      <w:r w:rsidR="006F0A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discuss assignments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would be helpful.</w:t>
      </w:r>
    </w:p>
    <w:p w14:paraId="4CF7627E" w14:textId="77777777" w:rsidR="00015032" w:rsidRDefault="00015032" w:rsidP="00015032">
      <w:pPr>
        <w:pStyle w:val="ListParagraph"/>
        <w:ind w:left="1440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3FECE11C" w14:textId="77777777" w:rsidR="00015032" w:rsidRPr="00015032" w:rsidRDefault="00015032" w:rsidP="00015032">
      <w:pPr>
        <w:pStyle w:val="ListParagraph"/>
        <w:ind w:left="1440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7228933B" w14:textId="32269E53" w:rsidR="007C2550" w:rsidRDefault="007C2550" w:rsidP="007C2550">
      <w:pPr>
        <w:pStyle w:val="ListParagraph"/>
        <w:numPr>
          <w:ilvl w:val="0"/>
          <w:numId w:val="6"/>
        </w:numPr>
        <w:jc w:val="both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  <w:r w:rsidRPr="003425B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Were there clear criteria for how your work would be marked?</w:t>
      </w:r>
    </w:p>
    <w:p w14:paraId="0E94A1FC" w14:textId="77777777" w:rsidR="00015032" w:rsidRDefault="00015032" w:rsidP="00015032">
      <w:pPr>
        <w:pStyle w:val="ListParagraph"/>
        <w:ind w:left="1440"/>
        <w:jc w:val="both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14:paraId="4DA1EA92" w14:textId="517BA1FF" w:rsidR="00015032" w:rsidRPr="00AD0268" w:rsidRDefault="00FA576D" w:rsidP="00015032">
      <w:pPr>
        <w:pStyle w:val="ListParagraph"/>
        <w:numPr>
          <w:ilvl w:val="0"/>
          <w:numId w:val="9"/>
        </w:num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Students raised points that m</w:t>
      </w:r>
      <w:r w:rsidR="00BD655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ore detailed directions and rubrics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may be</w:t>
      </w:r>
      <w:r w:rsidR="00BD655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needed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 some courses. </w:t>
      </w:r>
    </w:p>
    <w:p w14:paraId="76CA0093" w14:textId="279BAACC" w:rsidR="00AD0268" w:rsidRPr="003D5581" w:rsidRDefault="00AD0268" w:rsidP="00015032">
      <w:pPr>
        <w:pStyle w:val="ListParagraph"/>
        <w:numPr>
          <w:ilvl w:val="0"/>
          <w:numId w:val="9"/>
        </w:num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Grading difference between what </w:t>
      </w:r>
      <w:r w:rsidR="00FA576D">
        <w:rPr>
          <w:rStyle w:val="normaltextrun"/>
          <w:rFonts w:ascii="Calibri" w:hAnsi="Calibri" w:cs="Calibri"/>
          <w:color w:val="000000"/>
          <w:shd w:val="clear" w:color="auto" w:fill="FFFFFF"/>
        </w:rPr>
        <w:t>students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had been told about how they would be marked</w:t>
      </w:r>
      <w:r w:rsid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thus providing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misleading criteria – </w:t>
      </w:r>
      <w:r w:rsid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i.e., instructors are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producing rubrics that they are not to us</w:t>
      </w:r>
      <w:r w:rsid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ing to mark </w:t>
      </w:r>
      <w:r w:rsidR="000E4AEC">
        <w:rPr>
          <w:rStyle w:val="normaltextrun"/>
          <w:rFonts w:ascii="Calibri" w:hAnsi="Calibri" w:cs="Calibri"/>
          <w:color w:val="000000"/>
          <w:shd w:val="clear" w:color="auto" w:fill="FFFFFF"/>
        </w:rPr>
        <w:t>students’</w:t>
      </w:r>
      <w:r w:rsid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assignments. </w:t>
      </w:r>
    </w:p>
    <w:p w14:paraId="66DD1A0D" w14:textId="4B01F738" w:rsidR="003D5581" w:rsidRDefault="003D5581" w:rsidP="003D5581">
      <w:pPr>
        <w:pStyle w:val="ListParagraph"/>
        <w:numPr>
          <w:ilvl w:val="0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An example of a great rubric was given - Research for Societal Challenges – (Carin </w:t>
      </w:r>
      <w:r w:rsidR="00A92E6F">
        <w:rPr>
          <w:rStyle w:val="normaltextrun"/>
          <w:rFonts w:ascii="Calibri" w:hAnsi="Calibri" w:cs="Calibri"/>
          <w:color w:val="000000"/>
          <w:shd w:val="clear" w:color="auto" w:fill="FFFFFF"/>
        </w:rPr>
        <w:t>R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unciman).</w:t>
      </w:r>
    </w:p>
    <w:p w14:paraId="442533B7" w14:textId="06C54DC0" w:rsidR="00FA576D" w:rsidRPr="00FA576D" w:rsidRDefault="00FA576D" w:rsidP="00FA576D">
      <w:pPr>
        <w:pStyle w:val="ListParagraph"/>
        <w:numPr>
          <w:ilvl w:val="0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Isabelle Darmon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used sample introductions and marked them against the rubric in class to provide clear instruction.</w:t>
      </w:r>
      <w:r w:rsidRPr="00FA576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03A6948F" w14:textId="77777777" w:rsidR="007C2550" w:rsidRPr="007C2550" w:rsidRDefault="007C2550" w:rsidP="007C2550">
      <w:pPr>
        <w:pStyle w:val="ListParagrap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70EFBE65" w14:textId="20C3449A" w:rsidR="00015032" w:rsidRPr="00E655D6" w:rsidRDefault="00A3648A" w:rsidP="00E655D6">
      <w:pPr>
        <w:pStyle w:val="ListParagraph"/>
        <w:numPr>
          <w:ilvl w:val="0"/>
          <w:numId w:val="6"/>
        </w:numPr>
        <w:jc w:val="both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Did you get marks and feedback within three weeks?</w:t>
      </w:r>
    </w:p>
    <w:p w14:paraId="3841C573" w14:textId="5AE0CFD5" w:rsidR="00015032" w:rsidRDefault="00E51EC3" w:rsidP="00015032">
      <w:pPr>
        <w:pStyle w:val="ListParagraph"/>
        <w:numPr>
          <w:ilvl w:val="0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One student rep took a p</w:t>
      </w:r>
      <w:r w:rsidR="00015032" w:rsidRPr="00015032">
        <w:rPr>
          <w:rStyle w:val="normaltextrun"/>
          <w:rFonts w:ascii="Calibri" w:hAnsi="Calibri" w:cs="Calibri"/>
          <w:color w:val="000000"/>
          <w:shd w:val="clear" w:color="auto" w:fill="FFFFFF"/>
        </w:rPr>
        <w:t>oll in Jan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uary</w:t>
      </w:r>
      <w:r w:rsidR="00015032" w:rsidRPr="0001503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and found that</w:t>
      </w:r>
      <w:r w:rsidR="00015032" w:rsidRPr="0001503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2/3 of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their </w:t>
      </w:r>
      <w:r w:rsidR="00015032" w:rsidRPr="00015032">
        <w:rPr>
          <w:rStyle w:val="normaltextrun"/>
          <w:rFonts w:ascii="Calibri" w:hAnsi="Calibri" w:cs="Calibri"/>
          <w:color w:val="000000"/>
          <w:shd w:val="clear" w:color="auto" w:fill="FFFFFF"/>
        </w:rPr>
        <w:t>cohort didn’t receive feedback in time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233F74B0" w14:textId="77777777" w:rsidR="0054787B" w:rsidRDefault="00E51EC3" w:rsidP="0054787B">
      <w:pPr>
        <w:pStyle w:val="ListParagraph"/>
        <w:numPr>
          <w:ilvl w:val="0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Assessment</w:t>
      </w:r>
      <w:r w:rsidR="00AD026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heavy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period </w:t>
      </w:r>
      <w:r w:rsidR="00AD0268">
        <w:rPr>
          <w:rStyle w:val="normaltextrun"/>
          <w:rFonts w:ascii="Calibri" w:hAnsi="Calibri" w:cs="Calibri"/>
          <w:color w:val="000000"/>
          <w:shd w:val="clear" w:color="auto" w:fill="FFFFFF"/>
        </w:rPr>
        <w:t>at the end of sem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ester</w:t>
      </w:r>
      <w:r w:rsidR="00AD026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1 – but marks not being returned in time – students burnt out with heavy assessment load and disheartened by </w:t>
      </w:r>
      <w:r w:rsidR="0054787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marks being returned </w:t>
      </w:r>
      <w:r w:rsidR="00AD026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late </w:t>
      </w:r>
    </w:p>
    <w:p w14:paraId="6BC5EDB6" w14:textId="28C18607" w:rsidR="00AD0268" w:rsidRPr="0054787B" w:rsidRDefault="00AD0268" w:rsidP="0054787B">
      <w:pPr>
        <w:pStyle w:val="ListParagraph"/>
        <w:numPr>
          <w:ilvl w:val="1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54787B">
        <w:rPr>
          <w:rStyle w:val="normaltextrun"/>
          <w:rFonts w:ascii="Calibri" w:hAnsi="Calibri" w:cs="Calibri"/>
          <w:color w:val="000000"/>
          <w:shd w:val="clear" w:color="auto" w:fill="FFFFFF"/>
        </w:rPr>
        <w:t>Students not clear around how uni</w:t>
      </w:r>
      <w:r w:rsidR="00E51EC3" w:rsidRPr="0054787B">
        <w:rPr>
          <w:rStyle w:val="normaltextrun"/>
          <w:rFonts w:ascii="Calibri" w:hAnsi="Calibri" w:cs="Calibri"/>
          <w:color w:val="000000"/>
          <w:shd w:val="clear" w:color="auto" w:fill="FFFFFF"/>
        </w:rPr>
        <w:t>versity</w:t>
      </w:r>
      <w:r w:rsidRPr="0054787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closures </w:t>
      </w:r>
      <w:r w:rsidR="00E51EC3" w:rsidRPr="0054787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(winter break) </w:t>
      </w:r>
      <w:r w:rsidR="00E655D6" w:rsidRPr="0054787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will affect the 3-week turnaround </w:t>
      </w:r>
    </w:p>
    <w:p w14:paraId="5C117011" w14:textId="1D02D0AB" w:rsidR="0054787B" w:rsidRDefault="00016567" w:rsidP="00E655D6">
      <w:pPr>
        <w:pStyle w:val="ListParagraph"/>
        <w:numPr>
          <w:ilvl w:val="0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Students raised that they felt like the </w:t>
      </w:r>
      <w:r w:rsidR="00E655D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3-week turnaround feels like a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“</w:t>
      </w:r>
      <w:r w:rsidR="00E655D6">
        <w:rPr>
          <w:rStyle w:val="normaltextrun"/>
          <w:rFonts w:ascii="Calibri" w:hAnsi="Calibri" w:cs="Calibri"/>
          <w:color w:val="000000"/>
          <w:shd w:val="clear" w:color="auto" w:fill="FFFFFF"/>
        </w:rPr>
        <w:t>suggestion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” when it comes to</w:t>
      </w:r>
      <w:r w:rsidR="00E655D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formative feedback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for some instructors </w:t>
      </w:r>
      <w:r w:rsidR="00E655D6">
        <w:rPr>
          <w:rStyle w:val="normaltextrun"/>
          <w:rFonts w:ascii="Calibri" w:hAnsi="Calibri" w:cs="Calibri"/>
          <w:color w:val="000000"/>
          <w:shd w:val="clear" w:color="auto" w:fill="FFFFFF"/>
        </w:rPr>
        <w:t>–</w:t>
      </w:r>
      <w:r w:rsidR="0054787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staggered marks creating unfair advantages</w:t>
      </w:r>
    </w:p>
    <w:p w14:paraId="342C2F62" w14:textId="60099F11" w:rsidR="0054787B" w:rsidRDefault="00E655D6" w:rsidP="0054787B">
      <w:pPr>
        <w:pStyle w:val="ListParagraph"/>
        <w:numPr>
          <w:ilvl w:val="1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AB </w:t>
      </w:r>
      <w:r w:rsidR="0054787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asked if there was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any update from C</w:t>
      </w:r>
      <w:r w:rsidR="0054787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ourse Organiser when marks were returned late </w:t>
      </w:r>
    </w:p>
    <w:p w14:paraId="4BB463E3" w14:textId="7F63D33B" w:rsidR="0054787B" w:rsidRDefault="0054787B" w:rsidP="0054787B">
      <w:pPr>
        <w:pStyle w:val="ListParagraph"/>
        <w:numPr>
          <w:ilvl w:val="1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Students responded that o</w:t>
      </w:r>
      <w:r w:rsidR="00E655D6">
        <w:rPr>
          <w:rStyle w:val="normaltextrun"/>
          <w:rFonts w:ascii="Calibri" w:hAnsi="Calibri" w:cs="Calibri"/>
          <w:color w:val="000000"/>
          <w:shd w:val="clear" w:color="auto" w:fill="FFFFFF"/>
        </w:rPr>
        <w:t>nly after a few weeks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– when students were expecting their marks to be released already.</w:t>
      </w:r>
      <w:r w:rsidR="00E655D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941D88" w:rsidRPr="0054787B">
        <w:rPr>
          <w:rStyle w:val="normaltextrun"/>
          <w:rFonts w:ascii="Calibri" w:hAnsi="Calibri" w:cs="Calibri"/>
          <w:color w:val="000000"/>
          <w:highlight w:val="yellow"/>
          <w:shd w:val="clear" w:color="auto" w:fill="FFFFFF"/>
        </w:rPr>
        <w:t>(AB to look into staggered release of grades)</w:t>
      </w:r>
    </w:p>
    <w:p w14:paraId="5BBACCE2" w14:textId="6C18C047" w:rsidR="00941D88" w:rsidRPr="0054787B" w:rsidRDefault="0054787B" w:rsidP="0054787B">
      <w:pPr>
        <w:pStyle w:val="ListParagraph"/>
        <w:numPr>
          <w:ilvl w:val="1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AB will look into how we, as a school, can create more t</w:t>
      </w:r>
      <w:r w:rsidR="00941D88" w:rsidRPr="0054787B">
        <w:rPr>
          <w:rStyle w:val="normaltextrun"/>
          <w:rFonts w:ascii="Calibri" w:hAnsi="Calibri" w:cs="Calibri"/>
          <w:color w:val="000000"/>
          <w:shd w:val="clear" w:color="auto" w:fill="FFFFFF"/>
        </w:rPr>
        <w:t>ransparency with 3-week turnaround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, e</w:t>
      </w:r>
      <w:r w:rsidR="00941D88" w:rsidRPr="0054787B">
        <w:rPr>
          <w:rStyle w:val="normaltextrun"/>
          <w:rFonts w:ascii="Calibri" w:hAnsi="Calibri" w:cs="Calibri"/>
          <w:color w:val="000000"/>
          <w:shd w:val="clear" w:color="auto" w:fill="FFFFFF"/>
        </w:rPr>
        <w:t>sp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ecially </w:t>
      </w:r>
      <w:r w:rsidR="00941D88" w:rsidRPr="0054787B">
        <w:rPr>
          <w:rStyle w:val="normaltextrun"/>
          <w:rFonts w:ascii="Calibri" w:hAnsi="Calibri" w:cs="Calibri"/>
          <w:color w:val="000000"/>
          <w:shd w:val="clear" w:color="auto" w:fill="FFFFFF"/>
        </w:rPr>
        <w:t>with uni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versity</w:t>
      </w:r>
      <w:r w:rsidR="00941D88" w:rsidRPr="0054787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closure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periods or another form of interruption. </w:t>
      </w:r>
    </w:p>
    <w:p w14:paraId="6091E62E" w14:textId="1B0F9505" w:rsidR="00941D88" w:rsidRDefault="0054787B" w:rsidP="00E655D6">
      <w:pPr>
        <w:pStyle w:val="ListParagraph"/>
        <w:numPr>
          <w:ilvl w:val="0"/>
          <w:numId w:val="9"/>
        </w:num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Students raised the point that marks were being released at a later date which affected their applications for</w:t>
      </w:r>
      <w:r w:rsidR="00941D8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placement-based dissertations – grades needing to be submitted but they did not have them (deadline for PBD - 1</w:t>
      </w:r>
      <w:r w:rsidR="00941D88" w:rsidRPr="00941D88">
        <w:rPr>
          <w:rStyle w:val="normaltextrun"/>
          <w:rFonts w:ascii="Calibri" w:hAnsi="Calibri" w:cs="Calibri"/>
          <w:color w:val="000000"/>
          <w:shd w:val="clear" w:color="auto" w:fill="FFFFFF"/>
          <w:vertAlign w:val="superscript"/>
        </w:rPr>
        <w:t>st</w:t>
      </w:r>
      <w:r w:rsidR="00941D88">
        <w:rPr>
          <w:rStyle w:val="normaltextrun"/>
          <w:rFonts w:ascii="Calibri" w:hAnsi="Calibri" w:cs="Calibri"/>
          <w:color w:val="000000"/>
          <w:shd w:val="clear" w:color="auto" w:fill="FFFFFF"/>
        </w:rPr>
        <w:t>/2</w:t>
      </w:r>
      <w:r w:rsidR="00941D88" w:rsidRPr="00941D88">
        <w:rPr>
          <w:rStyle w:val="normaltextrun"/>
          <w:rFonts w:ascii="Calibri" w:hAnsi="Calibri" w:cs="Calibri"/>
          <w:color w:val="000000"/>
          <w:shd w:val="clear" w:color="auto" w:fill="FFFFFF"/>
          <w:vertAlign w:val="superscript"/>
        </w:rPr>
        <w:t>nd</w:t>
      </w:r>
      <w:r w:rsidR="00941D8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week of Jan) </w:t>
      </w:r>
      <w:r w:rsidR="00941D88" w:rsidRPr="0054787B">
        <w:rPr>
          <w:rStyle w:val="normaltextrun"/>
          <w:rFonts w:ascii="Calibri" w:hAnsi="Calibri" w:cs="Calibri"/>
          <w:color w:val="000000"/>
          <w:highlight w:val="yellow"/>
          <w:shd w:val="clear" w:color="auto" w:fill="FFFFFF"/>
        </w:rPr>
        <w:t xml:space="preserve">(AB </w:t>
      </w:r>
      <w:r w:rsidR="0091120D" w:rsidRPr="0054787B">
        <w:rPr>
          <w:rStyle w:val="normaltextrun"/>
          <w:rFonts w:ascii="Calibri" w:hAnsi="Calibri" w:cs="Calibri"/>
          <w:color w:val="000000"/>
          <w:highlight w:val="yellow"/>
          <w:shd w:val="clear" w:color="auto" w:fill="FFFFFF"/>
        </w:rPr>
        <w:t xml:space="preserve">to </w:t>
      </w:r>
      <w:r w:rsidR="00941D88" w:rsidRPr="0054787B">
        <w:rPr>
          <w:rStyle w:val="normaltextrun"/>
          <w:rFonts w:ascii="Calibri" w:hAnsi="Calibri" w:cs="Calibri"/>
          <w:color w:val="000000"/>
          <w:highlight w:val="yellow"/>
          <w:shd w:val="clear" w:color="auto" w:fill="FFFFFF"/>
        </w:rPr>
        <w:t>speak to SWAY)</w:t>
      </w:r>
      <w:r w:rsidR="00941D8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0617DFAB" w14:textId="77777777" w:rsidR="00A3648A" w:rsidRPr="00A3648A" w:rsidRDefault="00A3648A" w:rsidP="00A3648A">
      <w:pPr>
        <w:pStyle w:val="ListParagraph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14:paraId="4DD880FD" w14:textId="2029BBCB" w:rsidR="00E749B3" w:rsidRDefault="00A3648A" w:rsidP="004A30E8">
      <w:pPr>
        <w:pStyle w:val="ListParagraph"/>
        <w:numPr>
          <w:ilvl w:val="0"/>
          <w:numId w:val="6"/>
        </w:numPr>
        <w:jc w:val="both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Was the feedback helpful?</w:t>
      </w:r>
    </w:p>
    <w:p w14:paraId="7C1629DE" w14:textId="77777777" w:rsidR="00015032" w:rsidRDefault="00015032" w:rsidP="00015032">
      <w:pPr>
        <w:pStyle w:val="ListParagraph"/>
        <w:ind w:left="1440"/>
        <w:jc w:val="both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14:paraId="2AA0475D" w14:textId="6591EDB1" w:rsidR="00015032" w:rsidRDefault="000E4AEC" w:rsidP="000E4AEC">
      <w:pPr>
        <w:pStyle w:val="ListParagraph"/>
        <w:ind w:left="1080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Students raised that it may be helpful to be provided c</w:t>
      </w:r>
      <w:r w:rsidR="00015032">
        <w:rPr>
          <w:rFonts w:ascii="Calibri" w:hAnsi="Calibri" w:cs="Calibri"/>
          <w:color w:val="000000"/>
          <w:shd w:val="clear" w:color="auto" w:fill="FFFFFF"/>
        </w:rPr>
        <w:t>ontext for what grades mean</w:t>
      </w:r>
      <w:r>
        <w:rPr>
          <w:rFonts w:ascii="Calibri" w:hAnsi="Calibri" w:cs="Calibri"/>
          <w:color w:val="000000"/>
          <w:shd w:val="clear" w:color="auto" w:fill="FFFFFF"/>
        </w:rPr>
        <w:t xml:space="preserve"> – what constitutes an excellent mark for example?</w:t>
      </w:r>
    </w:p>
    <w:p w14:paraId="0359D19E" w14:textId="3E65F150" w:rsidR="000E4AEC" w:rsidRDefault="000E4AEC" w:rsidP="0001503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Some courses fond that students were being given </w:t>
      </w:r>
      <w:r w:rsidR="0091120D">
        <w:rPr>
          <w:rFonts w:ascii="Calibri" w:hAnsi="Calibri" w:cs="Calibri"/>
          <w:color w:val="000000"/>
          <w:shd w:val="clear" w:color="auto" w:fill="FFFFFF"/>
        </w:rPr>
        <w:t xml:space="preserve">good </w:t>
      </w:r>
      <w:r>
        <w:rPr>
          <w:rFonts w:ascii="Calibri" w:hAnsi="Calibri" w:cs="Calibri"/>
          <w:color w:val="000000"/>
          <w:shd w:val="clear" w:color="auto" w:fill="FFFFFF"/>
        </w:rPr>
        <w:t xml:space="preserve">and helpful </w:t>
      </w:r>
      <w:r w:rsidR="0091120D">
        <w:rPr>
          <w:rFonts w:ascii="Calibri" w:hAnsi="Calibri" w:cs="Calibri"/>
          <w:color w:val="000000"/>
          <w:shd w:val="clear" w:color="auto" w:fill="FFFFFF"/>
        </w:rPr>
        <w:t>feedback</w:t>
      </w:r>
    </w:p>
    <w:p w14:paraId="6EB83971" w14:textId="3FB3D5F1" w:rsidR="0091120D" w:rsidRDefault="000E4AEC" w:rsidP="000E4AEC">
      <w:pPr>
        <w:pStyle w:val="ListParagraph"/>
        <w:numPr>
          <w:ilvl w:val="1"/>
          <w:numId w:val="9"/>
        </w:num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Students raised that feedback was especially helpful when </w:t>
      </w:r>
      <w:r w:rsidR="0091120D">
        <w:rPr>
          <w:rFonts w:ascii="Calibri" w:hAnsi="Calibri" w:cs="Calibri"/>
          <w:color w:val="000000"/>
          <w:shd w:val="clear" w:color="auto" w:fill="FFFFFF"/>
        </w:rPr>
        <w:t>divided into strengths and weaknesses</w:t>
      </w:r>
    </w:p>
    <w:p w14:paraId="6270E6C0" w14:textId="0D95B518" w:rsidR="000E4AEC" w:rsidRDefault="000E4AEC" w:rsidP="000E4AE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On the other hand, some students were finding</w:t>
      </w:r>
      <w:r w:rsidR="0091120D">
        <w:rPr>
          <w:rFonts w:ascii="Calibri" w:hAnsi="Calibri" w:cs="Calibri"/>
          <w:color w:val="000000"/>
          <w:shd w:val="clear" w:color="auto" w:fill="FFFFFF"/>
        </w:rPr>
        <w:t xml:space="preserve"> inconsistency in detail between markers</w:t>
      </w:r>
      <w:r>
        <w:rPr>
          <w:rFonts w:ascii="Calibri" w:hAnsi="Calibri" w:cs="Calibri"/>
          <w:color w:val="000000"/>
          <w:shd w:val="clear" w:color="auto" w:fill="FFFFFF"/>
        </w:rPr>
        <w:t xml:space="preserve"> – some markers were giving really detailed feedback, whereas others were writing one or two sentences </w:t>
      </w:r>
    </w:p>
    <w:p w14:paraId="62814C4E" w14:textId="77777777" w:rsidR="000E4AEC" w:rsidRDefault="000E4AEC" w:rsidP="000E4AEC">
      <w:pPr>
        <w:pStyle w:val="ListParagraph"/>
        <w:numPr>
          <w:ilvl w:val="1"/>
          <w:numId w:val="9"/>
        </w:numPr>
        <w:jc w:val="both"/>
        <w:rPr>
          <w:rFonts w:ascii="Calibri" w:hAnsi="Calibri" w:cs="Calibri"/>
          <w:color w:val="000000"/>
          <w:shd w:val="clear" w:color="auto" w:fill="FFFFFF"/>
        </w:rPr>
      </w:pPr>
      <w:r w:rsidRPr="000E4AEC">
        <w:rPr>
          <w:rFonts w:ascii="Calibri" w:hAnsi="Calibri" w:cs="Calibri"/>
          <w:color w:val="000000"/>
          <w:shd w:val="clear" w:color="auto" w:fill="FFFFFF"/>
        </w:rPr>
        <w:t xml:space="preserve">Unhelpful for informing further assignments or better learning </w:t>
      </w:r>
      <w:r w:rsidR="0091120D" w:rsidRPr="000E4AEC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1013286" w14:textId="03A43F85" w:rsidR="000E4AEC" w:rsidRPr="00346300" w:rsidRDefault="000E4AEC" w:rsidP="000E4AEC">
      <w:pPr>
        <w:pStyle w:val="ListParagraph"/>
        <w:numPr>
          <w:ilvl w:val="1"/>
          <w:numId w:val="9"/>
        </w:num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C</w:t>
      </w:r>
      <w:r w:rsidR="006F0A11" w:rsidRPr="000E4AEC">
        <w:rPr>
          <w:rFonts w:ascii="Calibri" w:hAnsi="Calibri" w:cs="Calibri"/>
          <w:color w:val="000000"/>
          <w:shd w:val="clear" w:color="auto" w:fill="FFFFFF"/>
        </w:rPr>
        <w:t xml:space="preserve">ourse </w:t>
      </w:r>
      <w:r w:rsidR="0091120D" w:rsidRPr="000E4AEC">
        <w:rPr>
          <w:rFonts w:ascii="Calibri" w:hAnsi="Calibri" w:cs="Calibri"/>
          <w:color w:val="000000"/>
          <w:shd w:val="clear" w:color="auto" w:fill="FFFFFF"/>
        </w:rPr>
        <w:t xml:space="preserve">feedback surveys are helpful </w:t>
      </w:r>
      <w:r>
        <w:rPr>
          <w:rFonts w:ascii="Calibri" w:hAnsi="Calibri" w:cs="Calibri"/>
          <w:color w:val="000000"/>
          <w:shd w:val="clear" w:color="auto" w:fill="FFFFFF"/>
        </w:rPr>
        <w:t xml:space="preserve">however the final one of the semesters not long enough to provide students a chance to complete it properly </w:t>
      </w:r>
      <w:r w:rsidR="0091120D" w:rsidRPr="000E4AEC">
        <w:rPr>
          <w:rFonts w:ascii="Calibri" w:hAnsi="Calibri" w:cs="Calibri"/>
          <w:color w:val="000000"/>
          <w:shd w:val="clear" w:color="auto" w:fill="FFFFFF"/>
        </w:rPr>
        <w:t>(</w:t>
      </w:r>
      <w:r w:rsidR="0091120D" w:rsidRPr="000E4AEC">
        <w:rPr>
          <w:rFonts w:ascii="Calibri" w:hAnsi="Calibri" w:cs="Calibri"/>
          <w:color w:val="000000"/>
          <w:highlight w:val="yellow"/>
          <w:shd w:val="clear" w:color="auto" w:fill="FFFFFF"/>
        </w:rPr>
        <w:t>Action Point</w:t>
      </w:r>
      <w:r w:rsidR="006F0A11" w:rsidRPr="000E4AEC">
        <w:rPr>
          <w:rFonts w:ascii="Calibri" w:hAnsi="Calibri" w:cs="Calibri"/>
          <w:color w:val="000000"/>
          <w:shd w:val="clear" w:color="auto" w:fill="FFFFFF"/>
        </w:rPr>
        <w:t xml:space="preserve"> – AB to speak to QA team</w:t>
      </w:r>
      <w:r w:rsidR="0091120D" w:rsidRPr="000E4AEC">
        <w:rPr>
          <w:rFonts w:ascii="Calibri" w:hAnsi="Calibri" w:cs="Calibri"/>
          <w:color w:val="000000"/>
          <w:shd w:val="clear" w:color="auto" w:fill="FFFFFF"/>
        </w:rPr>
        <w:t>)</w:t>
      </w:r>
    </w:p>
    <w:p w14:paraId="701458B8" w14:textId="7492317A" w:rsidR="006F0A11" w:rsidRPr="000E4AEC" w:rsidRDefault="000E4AEC" w:rsidP="000E4AE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Students raised that sometimes the </w:t>
      </w:r>
      <w:r w:rsidR="006F0A11" w:rsidRPr="000E4AEC">
        <w:rPr>
          <w:rFonts w:ascii="Calibri" w:hAnsi="Calibri" w:cs="Calibri"/>
          <w:color w:val="000000"/>
          <w:shd w:val="clear" w:color="auto" w:fill="FFFFFF"/>
        </w:rPr>
        <w:t xml:space="preserve">wording of feedback </w:t>
      </w:r>
      <w:r w:rsidR="008D629A">
        <w:rPr>
          <w:rFonts w:ascii="Calibri" w:hAnsi="Calibri" w:cs="Calibri"/>
          <w:color w:val="000000"/>
          <w:shd w:val="clear" w:color="auto" w:fill="FFFFFF"/>
        </w:rPr>
        <w:t xml:space="preserve">can be misleading or confusing </w:t>
      </w:r>
    </w:p>
    <w:p w14:paraId="0C6C1DDF" w14:textId="03D654A3" w:rsidR="008D629A" w:rsidRDefault="008D629A" w:rsidP="008D629A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 xml:space="preserve">Students raised that </w:t>
      </w:r>
      <w:r w:rsidR="0094263E">
        <w:rPr>
          <w:rFonts w:ascii="Calibri" w:hAnsi="Calibri" w:cs="Calibri"/>
          <w:color w:val="000000"/>
          <w:shd w:val="clear" w:color="auto" w:fill="FFFFFF"/>
        </w:rPr>
        <w:t xml:space="preserve">the </w:t>
      </w:r>
      <w:r>
        <w:rPr>
          <w:rFonts w:ascii="Calibri" w:hAnsi="Calibri" w:cs="Calibri"/>
          <w:color w:val="000000"/>
          <w:shd w:val="clear" w:color="auto" w:fill="FFFFFF"/>
        </w:rPr>
        <w:t>d</w:t>
      </w:r>
      <w:r w:rsidR="006F0A11">
        <w:rPr>
          <w:rFonts w:ascii="Calibri" w:hAnsi="Calibri" w:cs="Calibri"/>
          <w:color w:val="000000"/>
          <w:shd w:val="clear" w:color="auto" w:fill="FFFFFF"/>
        </w:rPr>
        <w:t>eadlines during F</w:t>
      </w:r>
      <w:r>
        <w:rPr>
          <w:rFonts w:ascii="Calibri" w:hAnsi="Calibri" w:cs="Calibri"/>
          <w:color w:val="000000"/>
          <w:shd w:val="clear" w:color="auto" w:fill="FFFFFF"/>
        </w:rPr>
        <w:t xml:space="preserve">lexible </w:t>
      </w:r>
      <w:r w:rsidR="006F0A11">
        <w:rPr>
          <w:rFonts w:ascii="Calibri" w:hAnsi="Calibri" w:cs="Calibri"/>
          <w:color w:val="000000"/>
          <w:shd w:val="clear" w:color="auto" w:fill="FFFFFF"/>
        </w:rPr>
        <w:t>L</w:t>
      </w:r>
      <w:r>
        <w:rPr>
          <w:rFonts w:ascii="Calibri" w:hAnsi="Calibri" w:cs="Calibri"/>
          <w:color w:val="000000"/>
          <w:shd w:val="clear" w:color="auto" w:fill="FFFFFF"/>
        </w:rPr>
        <w:t>earning week</w:t>
      </w:r>
      <w:r w:rsidR="006F0A11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somewhat defeat the purpose of that week </w:t>
      </w:r>
    </w:p>
    <w:p w14:paraId="0F1D89E5" w14:textId="726EA96B" w:rsidR="006F0A11" w:rsidRPr="008D629A" w:rsidRDefault="008D629A" w:rsidP="008D629A">
      <w:pPr>
        <w:pStyle w:val="ListParagraph"/>
        <w:numPr>
          <w:ilvl w:val="1"/>
          <w:numId w:val="9"/>
        </w:num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It would be useful if clear guidelines on the purpose of </w:t>
      </w:r>
      <w:r w:rsidR="006F0A11" w:rsidRPr="008D629A">
        <w:rPr>
          <w:rFonts w:ascii="Calibri" w:hAnsi="Calibri" w:cs="Calibri"/>
          <w:color w:val="000000"/>
          <w:shd w:val="clear" w:color="auto" w:fill="FFFFFF"/>
        </w:rPr>
        <w:t>F</w:t>
      </w:r>
      <w:r>
        <w:rPr>
          <w:rFonts w:ascii="Calibri" w:hAnsi="Calibri" w:cs="Calibri"/>
          <w:color w:val="000000"/>
          <w:shd w:val="clear" w:color="auto" w:fill="FFFFFF"/>
        </w:rPr>
        <w:t xml:space="preserve">lexible </w:t>
      </w:r>
      <w:r w:rsidR="006F0A11" w:rsidRPr="008D629A">
        <w:rPr>
          <w:rFonts w:ascii="Calibri" w:hAnsi="Calibri" w:cs="Calibri"/>
          <w:color w:val="000000"/>
          <w:shd w:val="clear" w:color="auto" w:fill="FFFFFF"/>
        </w:rPr>
        <w:t>L</w:t>
      </w:r>
      <w:r>
        <w:rPr>
          <w:rFonts w:ascii="Calibri" w:hAnsi="Calibri" w:cs="Calibri"/>
          <w:color w:val="000000"/>
          <w:shd w:val="clear" w:color="auto" w:fill="FFFFFF"/>
        </w:rPr>
        <w:t>earning</w:t>
      </w:r>
      <w:r w:rsidR="006F0A11" w:rsidRPr="008D629A">
        <w:rPr>
          <w:rFonts w:ascii="Calibri" w:hAnsi="Calibri" w:cs="Calibri"/>
          <w:color w:val="000000"/>
          <w:shd w:val="clear" w:color="auto" w:fill="FFFFFF"/>
        </w:rPr>
        <w:t xml:space="preserve"> week </w:t>
      </w:r>
      <w:r>
        <w:rPr>
          <w:rFonts w:ascii="Calibri" w:hAnsi="Calibri" w:cs="Calibri"/>
          <w:color w:val="000000"/>
          <w:shd w:val="clear" w:color="auto" w:fill="FFFFFF"/>
        </w:rPr>
        <w:t>were given to students at some point throughout the year.</w:t>
      </w:r>
      <w:r w:rsidR="006F0A11" w:rsidRPr="008D629A">
        <w:rPr>
          <w:rFonts w:ascii="Calibri" w:hAnsi="Calibri" w:cs="Calibri"/>
          <w:color w:val="000000"/>
          <w:shd w:val="clear" w:color="auto" w:fill="FFFFFF"/>
        </w:rPr>
        <w:t xml:space="preserve"> (</w:t>
      </w:r>
      <w:r w:rsidR="006F0A11" w:rsidRPr="008D629A">
        <w:rPr>
          <w:rFonts w:ascii="Calibri" w:hAnsi="Calibri" w:cs="Calibri"/>
          <w:color w:val="000000"/>
          <w:highlight w:val="yellow"/>
          <w:shd w:val="clear" w:color="auto" w:fill="FFFFFF"/>
        </w:rPr>
        <w:t>Action Point</w:t>
      </w:r>
      <w:r w:rsidR="006F0A11" w:rsidRPr="008D629A">
        <w:rPr>
          <w:rFonts w:ascii="Calibri" w:hAnsi="Calibri" w:cs="Calibri"/>
          <w:color w:val="000000"/>
          <w:shd w:val="clear" w:color="auto" w:fill="FFFFFF"/>
        </w:rPr>
        <w:t>)</w:t>
      </w:r>
    </w:p>
    <w:p w14:paraId="5DA7E8A6" w14:textId="77777777" w:rsidR="002D7E8D" w:rsidRDefault="002D7E8D" w:rsidP="00936167">
      <w:pPr>
        <w:pStyle w:val="ListParagraph"/>
        <w:jc w:val="both"/>
        <w:rPr>
          <w:b/>
          <w:bCs/>
        </w:rPr>
      </w:pPr>
    </w:p>
    <w:p w14:paraId="4DF53202" w14:textId="3F185AF4" w:rsidR="00145CAF" w:rsidRDefault="00145CAF" w:rsidP="00145CA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Open discussion</w:t>
      </w:r>
    </w:p>
    <w:p w14:paraId="0E92E77A" w14:textId="58D88936" w:rsidR="00145CAF" w:rsidRDefault="00145CAF" w:rsidP="00145CAF">
      <w:pPr>
        <w:pStyle w:val="ListParagraph"/>
        <w:jc w:val="both"/>
        <w:rPr>
          <w:b/>
          <w:bCs/>
        </w:rPr>
      </w:pPr>
    </w:p>
    <w:p w14:paraId="4D5545EB" w14:textId="77777777" w:rsidR="008D629A" w:rsidRDefault="008D629A" w:rsidP="00686EE8">
      <w:pPr>
        <w:pStyle w:val="ListParagraph"/>
        <w:numPr>
          <w:ilvl w:val="0"/>
          <w:numId w:val="9"/>
        </w:numPr>
        <w:jc w:val="both"/>
      </w:pPr>
      <w:r>
        <w:t>Students raised the issue of the l</w:t>
      </w:r>
      <w:r w:rsidR="00010839">
        <w:t>ack of study space</w:t>
      </w:r>
      <w:r w:rsidR="00686EE8">
        <w:t xml:space="preserve"> </w:t>
      </w:r>
      <w:r>
        <w:t>and the reasons are not clear</w:t>
      </w:r>
    </w:p>
    <w:p w14:paraId="4C945C53" w14:textId="2A31D9CE" w:rsidR="008D629A" w:rsidRDefault="008D629A" w:rsidP="008D629A">
      <w:pPr>
        <w:pStyle w:val="ListParagraph"/>
        <w:numPr>
          <w:ilvl w:val="1"/>
          <w:numId w:val="9"/>
        </w:numPr>
        <w:jc w:val="both"/>
      </w:pPr>
      <w:r>
        <w:t>An issue raised was the t</w:t>
      </w:r>
      <w:r w:rsidR="00010839">
        <w:t>iming of th</w:t>
      </w:r>
      <w:r>
        <w:t>e PGT reading</w:t>
      </w:r>
      <w:r w:rsidR="00010839">
        <w:t xml:space="preserve"> room being open </w:t>
      </w:r>
      <w:r>
        <w:t>(during the opening ours of CMB – PGT students don’t have out of hours access)</w:t>
      </w:r>
      <w:r w:rsidR="0094263E">
        <w:t xml:space="preserve"> </w:t>
      </w:r>
      <w:r w:rsidR="00010839" w:rsidRPr="00010839">
        <w:rPr>
          <w:highlight w:val="yellow"/>
        </w:rPr>
        <w:t>Action Point</w:t>
      </w:r>
      <w:r w:rsidR="00010839">
        <w:t xml:space="preserve"> – CE to talk to other schools who do have access) </w:t>
      </w:r>
    </w:p>
    <w:p w14:paraId="267CC199" w14:textId="5535CAAE" w:rsidR="00686EE8" w:rsidRDefault="008D629A" w:rsidP="008D629A">
      <w:pPr>
        <w:pStyle w:val="ListParagraph"/>
        <w:numPr>
          <w:ilvl w:val="1"/>
          <w:numId w:val="9"/>
        </w:numPr>
        <w:jc w:val="both"/>
      </w:pPr>
      <w:r>
        <w:t>Library – Other students</w:t>
      </w:r>
      <w:r w:rsidR="00686EE8">
        <w:t xml:space="preserve"> le</w:t>
      </w:r>
      <w:r>
        <w:t>a</w:t>
      </w:r>
      <w:r w:rsidR="00686EE8">
        <w:t>ving their stuff on their seats at the library – (</w:t>
      </w:r>
      <w:r w:rsidR="00686EE8" w:rsidRPr="008D629A">
        <w:rPr>
          <w:highlight w:val="yellow"/>
        </w:rPr>
        <w:t>Action Point</w:t>
      </w:r>
      <w:r w:rsidR="00686EE8">
        <w:t xml:space="preserve"> – Speaking to SPS Library rep)</w:t>
      </w:r>
    </w:p>
    <w:p w14:paraId="6CE5EF86" w14:textId="2F6C8473" w:rsidR="00686EE8" w:rsidRDefault="008D629A" w:rsidP="00686EE8">
      <w:pPr>
        <w:pStyle w:val="ListParagraph"/>
        <w:numPr>
          <w:ilvl w:val="0"/>
          <w:numId w:val="9"/>
        </w:numPr>
        <w:jc w:val="both"/>
      </w:pPr>
      <w:r>
        <w:t>An issue was raised of</w:t>
      </w:r>
      <w:r w:rsidR="00686EE8">
        <w:t xml:space="preserve"> non-</w:t>
      </w:r>
      <w:r>
        <w:t>SPS</w:t>
      </w:r>
      <w:r w:rsidR="00686EE8">
        <w:t xml:space="preserve"> students/staff </w:t>
      </w:r>
      <w:r>
        <w:t xml:space="preserve">and members of the public </w:t>
      </w:r>
      <w:r w:rsidR="00686EE8">
        <w:t xml:space="preserve">entering the building </w:t>
      </w:r>
    </w:p>
    <w:p w14:paraId="7121FD66" w14:textId="6EF29C27" w:rsidR="008D629A" w:rsidRDefault="008D629A" w:rsidP="008D629A">
      <w:pPr>
        <w:pStyle w:val="ListParagraph"/>
        <w:numPr>
          <w:ilvl w:val="1"/>
          <w:numId w:val="9"/>
        </w:numPr>
        <w:jc w:val="both"/>
      </w:pPr>
      <w:r>
        <w:t xml:space="preserve">This may be a safety issue </w:t>
      </w:r>
    </w:p>
    <w:p w14:paraId="1B6ADA48" w14:textId="77777777" w:rsidR="008D629A" w:rsidRDefault="007856DE" w:rsidP="00686EE8">
      <w:pPr>
        <w:pStyle w:val="ListParagraph"/>
        <w:numPr>
          <w:ilvl w:val="0"/>
          <w:numId w:val="9"/>
        </w:numPr>
        <w:jc w:val="both"/>
      </w:pPr>
      <w:r>
        <w:t xml:space="preserve">Students not participating in discussions </w:t>
      </w:r>
      <w:r w:rsidR="008D629A">
        <w:t xml:space="preserve">create an environment where one person is dominating the conversation and a lack of discussion takes place </w:t>
      </w:r>
    </w:p>
    <w:p w14:paraId="2989073C" w14:textId="77777777" w:rsidR="008D629A" w:rsidRDefault="008D629A" w:rsidP="008D629A">
      <w:pPr>
        <w:pStyle w:val="ListParagraph"/>
        <w:numPr>
          <w:ilvl w:val="1"/>
          <w:numId w:val="9"/>
        </w:numPr>
        <w:jc w:val="both"/>
      </w:pPr>
      <w:r>
        <w:t>Are there</w:t>
      </w:r>
      <w:r w:rsidR="007856DE">
        <w:t xml:space="preserve"> alternative ways for those to participate? </w:t>
      </w:r>
    </w:p>
    <w:p w14:paraId="623D7ED6" w14:textId="59F6D32D" w:rsidR="00686EE8" w:rsidRDefault="008D629A" w:rsidP="008D629A">
      <w:pPr>
        <w:pStyle w:val="ListParagraph"/>
        <w:numPr>
          <w:ilvl w:val="1"/>
          <w:numId w:val="9"/>
        </w:numPr>
        <w:jc w:val="both"/>
      </w:pPr>
      <w:r>
        <w:t>Potential c</w:t>
      </w:r>
      <w:r w:rsidR="007856DE">
        <w:t xml:space="preserve">oaching sessions or Seminar for those who want different forms of participation? </w:t>
      </w:r>
    </w:p>
    <w:p w14:paraId="2770CD5F" w14:textId="5551CBE7" w:rsidR="008D4B2C" w:rsidRDefault="008D4B2C" w:rsidP="008D4B2C">
      <w:pPr>
        <w:pStyle w:val="ListParagraph"/>
        <w:numPr>
          <w:ilvl w:val="0"/>
          <w:numId w:val="9"/>
        </w:numPr>
        <w:jc w:val="both"/>
      </w:pPr>
      <w:r>
        <w:t xml:space="preserve">Students raised that </w:t>
      </w:r>
      <w:r w:rsidR="0094263E">
        <w:t xml:space="preserve">some </w:t>
      </w:r>
      <w:r>
        <w:t>n</w:t>
      </w:r>
      <w:r w:rsidR="007856DE">
        <w:t xml:space="preserve">on-native English speakers </w:t>
      </w:r>
      <w:r w:rsidR="0094263E">
        <w:t>are being</w:t>
      </w:r>
      <w:r w:rsidR="007856DE">
        <w:t xml:space="preserve"> over looked a little </w:t>
      </w:r>
    </w:p>
    <w:p w14:paraId="640BE663" w14:textId="54A68540" w:rsidR="005D6D3B" w:rsidRDefault="008D4B2C" w:rsidP="008D4B2C">
      <w:pPr>
        <w:pStyle w:val="ListParagraph"/>
        <w:numPr>
          <w:ilvl w:val="1"/>
          <w:numId w:val="9"/>
        </w:numPr>
        <w:jc w:val="both"/>
      </w:pPr>
      <w:r>
        <w:t xml:space="preserve">Some students </w:t>
      </w:r>
      <w:r w:rsidR="0094263E">
        <w:t>are using translation devices and s</w:t>
      </w:r>
      <w:r>
        <w:t>tudents</w:t>
      </w:r>
      <w:r w:rsidR="00E44598">
        <w:t xml:space="preserve"> are concerned that they are sharing information that is being recorded</w:t>
      </w:r>
      <w:r w:rsidR="0094263E">
        <w:t>, especially when it comes to personal information and experiences</w:t>
      </w:r>
      <w:r w:rsidR="00E44598">
        <w:t>.</w:t>
      </w:r>
    </w:p>
    <w:p w14:paraId="77E01200" w14:textId="2ABB919F" w:rsidR="00E44598" w:rsidRDefault="0094263E" w:rsidP="00E44598">
      <w:pPr>
        <w:pStyle w:val="ListParagraph"/>
        <w:numPr>
          <w:ilvl w:val="0"/>
          <w:numId w:val="9"/>
        </w:numPr>
        <w:jc w:val="both"/>
      </w:pPr>
      <w:r>
        <w:t>It was raised that</w:t>
      </w:r>
      <w:r w:rsidR="00E44598">
        <w:t xml:space="preserve"> tutorials that come much later after the lecture </w:t>
      </w:r>
      <w:r>
        <w:t>can</w:t>
      </w:r>
      <w:r w:rsidR="00E44598">
        <w:t xml:space="preserve"> take</w:t>
      </w:r>
      <w:r>
        <w:t xml:space="preserve"> </w:t>
      </w:r>
      <w:r w:rsidR="00E44598">
        <w:t xml:space="preserve">away </w:t>
      </w:r>
      <w:r>
        <w:t xml:space="preserve">the </w:t>
      </w:r>
      <w:r w:rsidR="00E44598">
        <w:t>effectiveness of the discussion/ lecture.</w:t>
      </w:r>
    </w:p>
    <w:p w14:paraId="0AFBE81B" w14:textId="77777777" w:rsidR="005D6D3B" w:rsidRPr="00010839" w:rsidRDefault="005D6D3B" w:rsidP="005D6D3B">
      <w:pPr>
        <w:pStyle w:val="ListParagraph"/>
        <w:ind w:left="1080"/>
        <w:jc w:val="both"/>
      </w:pPr>
    </w:p>
    <w:p w14:paraId="624DEFB1" w14:textId="2F079053" w:rsidR="00FE7E4A" w:rsidRDefault="00FE7E4A" w:rsidP="00840EA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40D80EAC">
        <w:rPr>
          <w:b/>
          <w:bCs/>
        </w:rPr>
        <w:t>A</w:t>
      </w:r>
      <w:r w:rsidR="00505881">
        <w:rPr>
          <w:b/>
          <w:bCs/>
        </w:rPr>
        <w:t>ny other business</w:t>
      </w:r>
    </w:p>
    <w:p w14:paraId="50389199" w14:textId="2536856F" w:rsidR="00E44598" w:rsidRDefault="00E44598" w:rsidP="00E44598">
      <w:pPr>
        <w:pStyle w:val="ListParagraph"/>
        <w:jc w:val="both"/>
        <w:rPr>
          <w:b/>
          <w:bCs/>
        </w:rPr>
      </w:pPr>
    </w:p>
    <w:p w14:paraId="05CE1B21" w14:textId="4C25A95E" w:rsidR="00E44598" w:rsidRDefault="00E44598" w:rsidP="00E44598">
      <w:pPr>
        <w:pStyle w:val="ListParagraph"/>
        <w:numPr>
          <w:ilvl w:val="0"/>
          <w:numId w:val="9"/>
        </w:numPr>
        <w:jc w:val="both"/>
      </w:pPr>
      <w:r>
        <w:t>Final SSLC in May – potentially a hybrid meeting</w:t>
      </w:r>
      <w:r w:rsidR="0094263E">
        <w:t>, mostly focussing on dissertation preparations.</w:t>
      </w:r>
    </w:p>
    <w:p w14:paraId="41F38C7B" w14:textId="762D1360" w:rsidR="00E44598" w:rsidRPr="00E44598" w:rsidRDefault="00E44598" w:rsidP="00E44598">
      <w:pPr>
        <w:pStyle w:val="ListParagraph"/>
        <w:numPr>
          <w:ilvl w:val="0"/>
          <w:numId w:val="9"/>
        </w:numPr>
        <w:jc w:val="both"/>
      </w:pPr>
      <w:r>
        <w:t xml:space="preserve">AB to send out an agenda/ confirm details closer to the time </w:t>
      </w:r>
    </w:p>
    <w:p w14:paraId="439CDB0D" w14:textId="738C5557" w:rsidR="00D302D2" w:rsidRDefault="00D302D2" w:rsidP="00D302D2">
      <w:pPr>
        <w:jc w:val="center"/>
        <w:rPr>
          <w:b/>
          <w:bCs/>
          <w:u w:val="single"/>
        </w:rPr>
      </w:pPr>
    </w:p>
    <w:p w14:paraId="69B2DFB7" w14:textId="0E3D6C17" w:rsidR="00D302D2" w:rsidRDefault="00D302D2" w:rsidP="00D302D2">
      <w:pPr>
        <w:jc w:val="center"/>
        <w:rPr>
          <w:b/>
          <w:bCs/>
          <w:u w:val="single"/>
        </w:rPr>
      </w:pPr>
    </w:p>
    <w:p w14:paraId="025D7D82" w14:textId="77777777" w:rsidR="00FE7E4A" w:rsidRDefault="00FE7E4A" w:rsidP="00D302D2">
      <w:pPr>
        <w:jc w:val="center"/>
        <w:rPr>
          <w:b/>
          <w:bCs/>
          <w:u w:val="single"/>
        </w:rPr>
      </w:pPr>
    </w:p>
    <w:p w14:paraId="65686474" w14:textId="70E29586" w:rsidR="00D302D2" w:rsidRDefault="00D302D2" w:rsidP="00D302D2">
      <w:pPr>
        <w:jc w:val="center"/>
        <w:rPr>
          <w:b/>
          <w:bCs/>
          <w:u w:val="single"/>
        </w:rPr>
      </w:pPr>
    </w:p>
    <w:p w14:paraId="3F8F1849" w14:textId="6FA383DB" w:rsidR="00D302D2" w:rsidRDefault="00D302D2" w:rsidP="00D302D2">
      <w:pPr>
        <w:jc w:val="center"/>
        <w:rPr>
          <w:b/>
          <w:bCs/>
          <w:u w:val="single"/>
        </w:rPr>
      </w:pPr>
    </w:p>
    <w:p w14:paraId="6F065281" w14:textId="77777777" w:rsidR="00D302D2" w:rsidRPr="00D302D2" w:rsidRDefault="00D302D2" w:rsidP="00D302D2">
      <w:pPr>
        <w:jc w:val="center"/>
        <w:rPr>
          <w:b/>
          <w:bCs/>
          <w:u w:val="single"/>
        </w:rPr>
      </w:pPr>
    </w:p>
    <w:sectPr w:rsidR="00D302D2" w:rsidRPr="00D30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D04"/>
    <w:multiLevelType w:val="hybridMultilevel"/>
    <w:tmpl w:val="CE88C248"/>
    <w:lvl w:ilvl="0" w:tplc="EBB65AC0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270FE"/>
    <w:multiLevelType w:val="hybridMultilevel"/>
    <w:tmpl w:val="FA12388C"/>
    <w:lvl w:ilvl="0" w:tplc="FB92B83A">
      <w:start w:val="1"/>
      <w:numFmt w:val="lowerRoman"/>
      <w:lvlText w:val="%1."/>
      <w:lvlJc w:val="left"/>
      <w:pPr>
        <w:ind w:left="180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D402F6"/>
    <w:multiLevelType w:val="hybridMultilevel"/>
    <w:tmpl w:val="EABA8F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72CF"/>
    <w:multiLevelType w:val="hybridMultilevel"/>
    <w:tmpl w:val="80DCFF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812347"/>
    <w:multiLevelType w:val="hybridMultilevel"/>
    <w:tmpl w:val="BDE23B60"/>
    <w:lvl w:ilvl="0" w:tplc="81BEC93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810865"/>
    <w:multiLevelType w:val="hybridMultilevel"/>
    <w:tmpl w:val="ED94F3DA"/>
    <w:lvl w:ilvl="0" w:tplc="7BC6FA8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DA3687"/>
    <w:multiLevelType w:val="hybridMultilevel"/>
    <w:tmpl w:val="FAE0EE98"/>
    <w:lvl w:ilvl="0" w:tplc="C658BD1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53829"/>
    <w:multiLevelType w:val="hybridMultilevel"/>
    <w:tmpl w:val="D17C31E2"/>
    <w:lvl w:ilvl="0" w:tplc="E13C48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E6D89"/>
    <w:multiLevelType w:val="hybridMultilevel"/>
    <w:tmpl w:val="2DC0967E"/>
    <w:lvl w:ilvl="0" w:tplc="AEB8361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083784"/>
    <w:multiLevelType w:val="hybridMultilevel"/>
    <w:tmpl w:val="E6B444AA"/>
    <w:lvl w:ilvl="0" w:tplc="CDFE3EFE">
      <w:start w:val="6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C32EBF"/>
    <w:multiLevelType w:val="hybridMultilevel"/>
    <w:tmpl w:val="9412EAE8"/>
    <w:lvl w:ilvl="0" w:tplc="678A9A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D2"/>
    <w:rsid w:val="00010839"/>
    <w:rsid w:val="00015032"/>
    <w:rsid w:val="00016567"/>
    <w:rsid w:val="00034DA4"/>
    <w:rsid w:val="00090D99"/>
    <w:rsid w:val="00091B0F"/>
    <w:rsid w:val="00095A27"/>
    <w:rsid w:val="000E4AEC"/>
    <w:rsid w:val="00145CAF"/>
    <w:rsid w:val="001612E1"/>
    <w:rsid w:val="001F4D2C"/>
    <w:rsid w:val="00225FCD"/>
    <w:rsid w:val="002767AE"/>
    <w:rsid w:val="002A32AB"/>
    <w:rsid w:val="002D7E8D"/>
    <w:rsid w:val="002F532C"/>
    <w:rsid w:val="00305FC9"/>
    <w:rsid w:val="00322855"/>
    <w:rsid w:val="003425B0"/>
    <w:rsid w:val="00346300"/>
    <w:rsid w:val="00356EF2"/>
    <w:rsid w:val="00371949"/>
    <w:rsid w:val="00377E27"/>
    <w:rsid w:val="003A676D"/>
    <w:rsid w:val="003A75B8"/>
    <w:rsid w:val="003B178D"/>
    <w:rsid w:val="003D5581"/>
    <w:rsid w:val="00411643"/>
    <w:rsid w:val="0043460F"/>
    <w:rsid w:val="0044308C"/>
    <w:rsid w:val="004A30E8"/>
    <w:rsid w:val="004D1330"/>
    <w:rsid w:val="00504B6C"/>
    <w:rsid w:val="00505881"/>
    <w:rsid w:val="0054787B"/>
    <w:rsid w:val="00560665"/>
    <w:rsid w:val="00570976"/>
    <w:rsid w:val="005900D3"/>
    <w:rsid w:val="005D6D3B"/>
    <w:rsid w:val="005E5C7E"/>
    <w:rsid w:val="0060759C"/>
    <w:rsid w:val="00650054"/>
    <w:rsid w:val="00686EE8"/>
    <w:rsid w:val="00694DB0"/>
    <w:rsid w:val="006952FF"/>
    <w:rsid w:val="006D3E20"/>
    <w:rsid w:val="006D43DE"/>
    <w:rsid w:val="006F0A11"/>
    <w:rsid w:val="006F4C27"/>
    <w:rsid w:val="00741A41"/>
    <w:rsid w:val="007856DE"/>
    <w:rsid w:val="007C2550"/>
    <w:rsid w:val="00840EA2"/>
    <w:rsid w:val="00865468"/>
    <w:rsid w:val="008713ED"/>
    <w:rsid w:val="008A1EDE"/>
    <w:rsid w:val="008C58FE"/>
    <w:rsid w:val="008D4B2C"/>
    <w:rsid w:val="008D629A"/>
    <w:rsid w:val="008F314B"/>
    <w:rsid w:val="00902531"/>
    <w:rsid w:val="009051F2"/>
    <w:rsid w:val="0091120D"/>
    <w:rsid w:val="00936167"/>
    <w:rsid w:val="00941D88"/>
    <w:rsid w:val="0094263E"/>
    <w:rsid w:val="009428A9"/>
    <w:rsid w:val="00953709"/>
    <w:rsid w:val="009979B5"/>
    <w:rsid w:val="009A4813"/>
    <w:rsid w:val="009C6DD4"/>
    <w:rsid w:val="009F5826"/>
    <w:rsid w:val="00A3648A"/>
    <w:rsid w:val="00A36D91"/>
    <w:rsid w:val="00A92E6F"/>
    <w:rsid w:val="00AB7447"/>
    <w:rsid w:val="00AD0268"/>
    <w:rsid w:val="00AD0C90"/>
    <w:rsid w:val="00B25292"/>
    <w:rsid w:val="00B3056E"/>
    <w:rsid w:val="00BB57E8"/>
    <w:rsid w:val="00BB7404"/>
    <w:rsid w:val="00BD655A"/>
    <w:rsid w:val="00C157D9"/>
    <w:rsid w:val="00C32A78"/>
    <w:rsid w:val="00C44A55"/>
    <w:rsid w:val="00C6555F"/>
    <w:rsid w:val="00C716EB"/>
    <w:rsid w:val="00CC0F81"/>
    <w:rsid w:val="00D302D2"/>
    <w:rsid w:val="00D43EAF"/>
    <w:rsid w:val="00D81228"/>
    <w:rsid w:val="00E05094"/>
    <w:rsid w:val="00E44598"/>
    <w:rsid w:val="00E51EC3"/>
    <w:rsid w:val="00E655D6"/>
    <w:rsid w:val="00E67C01"/>
    <w:rsid w:val="00E749B3"/>
    <w:rsid w:val="00E9106C"/>
    <w:rsid w:val="00EB2287"/>
    <w:rsid w:val="00F336BE"/>
    <w:rsid w:val="00F42988"/>
    <w:rsid w:val="00F56B9C"/>
    <w:rsid w:val="00F61C07"/>
    <w:rsid w:val="00FA576D"/>
    <w:rsid w:val="00FE7E4A"/>
    <w:rsid w:val="0A06E20E"/>
    <w:rsid w:val="2C906C3C"/>
    <w:rsid w:val="35B4C404"/>
    <w:rsid w:val="3A8DF6A3"/>
    <w:rsid w:val="40D80EAC"/>
    <w:rsid w:val="58E1EE93"/>
    <w:rsid w:val="653556A7"/>
    <w:rsid w:val="65EB029F"/>
    <w:rsid w:val="6C519903"/>
    <w:rsid w:val="7AE2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40C5"/>
  <w15:chartTrackingRefBased/>
  <w15:docId w15:val="{FB6171B8-5A9B-44F8-9B61-4AFD3AAE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2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02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30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02D2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305FC9"/>
  </w:style>
  <w:style w:type="character" w:customStyle="1" w:styleId="eop">
    <w:name w:val="eop"/>
    <w:basedOn w:val="DefaultParagraphFont"/>
    <w:rsid w:val="0030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F29BB77B9594FA5169A56446CDBBB" ma:contentTypeVersion="4" ma:contentTypeDescription="Create a new document." ma:contentTypeScope="" ma:versionID="7594c687c5af37ab4755648081e1c797">
  <xsd:schema xmlns:xsd="http://www.w3.org/2001/XMLSchema" xmlns:xs="http://www.w3.org/2001/XMLSchema" xmlns:p="http://schemas.microsoft.com/office/2006/metadata/properties" xmlns:ns2="d44295a1-8373-4cba-9d81-14931742a1d0" targetNamespace="http://schemas.microsoft.com/office/2006/metadata/properties" ma:root="true" ma:fieldsID="4e1f66afe74ccfc2b1cb10791e5497a5" ns2:_="">
    <xsd:import namespace="d44295a1-8373-4cba-9d81-14931742a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295a1-8373-4cba-9d81-14931742a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509C4-BAF1-48B7-BE58-B04DB5492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78A798-26FB-440E-B350-813415B6F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295a1-8373-4cba-9d81-14931742a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5DF03-0841-4AB5-8107-0EAC49B05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Bowman</dc:creator>
  <cp:keywords/>
  <dc:description/>
  <cp:lastModifiedBy>Claire Moggie</cp:lastModifiedBy>
  <cp:revision>2</cp:revision>
  <dcterms:created xsi:type="dcterms:W3CDTF">2025-04-17T13:46:00Z</dcterms:created>
  <dcterms:modified xsi:type="dcterms:W3CDTF">2025-04-17T13:46:00Z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0x010100973F29BB77B9594FA5169A56446CDBBB</vt:lpwstr>
  </property>
</Properties>
</file>