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165A" w14:textId="77777777" w:rsidR="002D62A0" w:rsidRPr="00696C6D" w:rsidRDefault="00696C6D" w:rsidP="00696C6D">
      <w:pPr>
        <w:jc w:val="center"/>
        <w:rPr>
          <w:sz w:val="28"/>
          <w:szCs w:val="28"/>
        </w:rPr>
      </w:pPr>
      <w:r w:rsidRPr="00696C6D">
        <w:rPr>
          <w:sz w:val="28"/>
          <w:szCs w:val="28"/>
        </w:rPr>
        <w:t>SPS PGR Staff-Student Liaison Meeting</w:t>
      </w:r>
    </w:p>
    <w:p w14:paraId="0C655EF4" w14:textId="0502C825" w:rsidR="00696C6D" w:rsidRDefault="00A47BFC" w:rsidP="00696C6D">
      <w:pPr>
        <w:jc w:val="center"/>
        <w:rPr>
          <w:sz w:val="28"/>
          <w:szCs w:val="28"/>
        </w:rPr>
      </w:pPr>
      <w:r>
        <w:rPr>
          <w:sz w:val="28"/>
          <w:szCs w:val="28"/>
        </w:rPr>
        <w:t>November</w:t>
      </w:r>
      <w:r w:rsidR="00FC54B1">
        <w:rPr>
          <w:sz w:val="28"/>
          <w:szCs w:val="28"/>
        </w:rPr>
        <w:t xml:space="preserve"> 2</w:t>
      </w:r>
      <w:r>
        <w:rPr>
          <w:sz w:val="28"/>
          <w:szCs w:val="28"/>
        </w:rPr>
        <w:t>1st</w:t>
      </w:r>
      <w:r w:rsidR="00FC54B1">
        <w:rPr>
          <w:sz w:val="28"/>
          <w:szCs w:val="28"/>
        </w:rPr>
        <w:t xml:space="preserve"> 2023</w:t>
      </w:r>
    </w:p>
    <w:p w14:paraId="63B11014" w14:textId="30FD348B" w:rsidR="00A47BFC" w:rsidRPr="00A47BFC" w:rsidRDefault="00696C6D" w:rsidP="00A47BFC">
      <w:pPr>
        <w:spacing w:after="0" w:line="240" w:lineRule="auto"/>
        <w:rPr>
          <w:rFonts w:ascii="Calibri" w:eastAsia="Times New Roman" w:hAnsi="Calibri" w:cs="Calibri"/>
          <w:color w:val="000000"/>
          <w:lang w:eastAsia="en-GB"/>
        </w:rPr>
      </w:pPr>
      <w:r>
        <w:rPr>
          <w:sz w:val="24"/>
          <w:szCs w:val="24"/>
        </w:rPr>
        <w:t xml:space="preserve">In attendance: </w:t>
      </w:r>
      <w:r w:rsidR="00A47BFC">
        <w:t xml:space="preserve">Andrew Neal (Director of PGR programmes), Lucy Lowe (Deputy Director of PGR programmes), </w:t>
      </w:r>
      <w:r w:rsidR="00A47BFC" w:rsidRPr="00A47BFC">
        <w:rPr>
          <w:rFonts w:ascii="Calibri" w:eastAsia="Times New Roman" w:hAnsi="Calibri" w:cs="Calibri"/>
          <w:color w:val="000000"/>
          <w:lang w:eastAsia="en-GB"/>
        </w:rPr>
        <w:t>Laurence Rowley-Abel</w:t>
      </w:r>
      <w:r w:rsidR="00A47BFC">
        <w:rPr>
          <w:rFonts w:ascii="Calibri" w:eastAsia="Times New Roman" w:hAnsi="Calibri" w:cs="Calibri"/>
          <w:color w:val="000000"/>
          <w:lang w:eastAsia="en-GB"/>
        </w:rPr>
        <w:t xml:space="preserve"> (GHP), </w:t>
      </w:r>
      <w:r w:rsidR="00A47BFC" w:rsidRPr="00A47BFC">
        <w:rPr>
          <w:rFonts w:ascii="Calibri" w:eastAsia="Times New Roman" w:hAnsi="Calibri" w:cs="Calibri"/>
          <w:color w:val="000000"/>
          <w:lang w:eastAsia="en-GB"/>
        </w:rPr>
        <w:t>Desdemona Meng</w:t>
      </w:r>
      <w:r w:rsidR="00A47BFC">
        <w:rPr>
          <w:rFonts w:ascii="Calibri" w:eastAsia="Times New Roman" w:hAnsi="Calibri" w:cs="Calibri"/>
          <w:color w:val="000000"/>
          <w:lang w:eastAsia="en-GB"/>
        </w:rPr>
        <w:t xml:space="preserve"> (Sociology), </w:t>
      </w:r>
      <w:proofErr w:type="spellStart"/>
      <w:r w:rsidR="00A47BFC" w:rsidRPr="00A47BFC">
        <w:rPr>
          <w:rFonts w:ascii="Calibri" w:eastAsia="Times New Roman" w:hAnsi="Calibri" w:cs="Calibri"/>
          <w:color w:val="000000"/>
          <w:lang w:eastAsia="en-GB"/>
        </w:rPr>
        <w:t>Qondisa</w:t>
      </w:r>
      <w:proofErr w:type="spellEnd"/>
      <w:r w:rsidR="00A47BFC" w:rsidRPr="00A47BFC">
        <w:rPr>
          <w:rFonts w:ascii="Calibri" w:eastAsia="Times New Roman" w:hAnsi="Calibri" w:cs="Calibri"/>
          <w:color w:val="000000"/>
          <w:lang w:eastAsia="en-GB"/>
        </w:rPr>
        <w:t xml:space="preserve"> Sibeko</w:t>
      </w:r>
      <w:r w:rsidR="00A47BFC">
        <w:rPr>
          <w:rFonts w:ascii="Calibri" w:eastAsia="Times New Roman" w:hAnsi="Calibri" w:cs="Calibri"/>
          <w:color w:val="000000"/>
          <w:lang w:eastAsia="en-GB"/>
        </w:rPr>
        <w:t xml:space="preserve"> (CAS), </w:t>
      </w:r>
      <w:r w:rsidR="00A47BFC" w:rsidRPr="00A47BFC">
        <w:rPr>
          <w:rFonts w:ascii="Calibri" w:eastAsia="Times New Roman" w:hAnsi="Calibri" w:cs="Calibri"/>
          <w:color w:val="000000"/>
          <w:lang w:eastAsia="en-GB"/>
        </w:rPr>
        <w:t>Lauren Rogers</w:t>
      </w:r>
      <w:r w:rsidR="00A47BFC">
        <w:rPr>
          <w:rFonts w:ascii="Calibri" w:eastAsia="Times New Roman" w:hAnsi="Calibri" w:cs="Calibri"/>
          <w:color w:val="000000"/>
          <w:lang w:eastAsia="en-GB"/>
        </w:rPr>
        <w:t xml:space="preserve"> (PIR), </w:t>
      </w:r>
      <w:r w:rsidR="00A47BFC" w:rsidRPr="00A47BFC">
        <w:rPr>
          <w:rFonts w:ascii="Calibri" w:eastAsia="Times New Roman" w:hAnsi="Calibri" w:cs="Calibri"/>
          <w:color w:val="000000"/>
          <w:lang w:eastAsia="en-GB"/>
        </w:rPr>
        <w:t>Juan Pablo Miranda</w:t>
      </w:r>
      <w:r w:rsidR="00A47BFC">
        <w:rPr>
          <w:rFonts w:ascii="Calibri" w:eastAsia="Times New Roman" w:hAnsi="Calibri" w:cs="Calibri"/>
          <w:color w:val="000000"/>
          <w:lang w:eastAsia="en-GB"/>
        </w:rPr>
        <w:t xml:space="preserve"> </w:t>
      </w:r>
      <w:r w:rsidR="00A47BFC" w:rsidRPr="00A47BFC">
        <w:rPr>
          <w:rFonts w:ascii="Calibri" w:eastAsia="Times New Roman" w:hAnsi="Calibri" w:cs="Calibri"/>
          <w:color w:val="000000"/>
          <w:lang w:eastAsia="en-GB"/>
        </w:rPr>
        <w:t>Orrego</w:t>
      </w:r>
      <w:r w:rsidR="00A47BFC">
        <w:rPr>
          <w:rFonts w:ascii="Calibri" w:eastAsia="Times New Roman" w:hAnsi="Calibri" w:cs="Calibri"/>
          <w:color w:val="000000"/>
          <w:lang w:eastAsia="en-GB"/>
        </w:rPr>
        <w:t xml:space="preserve"> (PIR), </w:t>
      </w:r>
      <w:r w:rsidR="00A47BFC" w:rsidRPr="00A47BFC">
        <w:rPr>
          <w:rFonts w:ascii="Calibri" w:eastAsia="Times New Roman" w:hAnsi="Calibri" w:cs="Calibri"/>
          <w:color w:val="000000"/>
          <w:lang w:eastAsia="en-GB"/>
        </w:rPr>
        <w:t>Nishat Tasneem</w:t>
      </w:r>
      <w:r w:rsidR="00A47BFC">
        <w:rPr>
          <w:rFonts w:ascii="Calibri" w:eastAsia="Times New Roman" w:hAnsi="Calibri" w:cs="Calibri"/>
          <w:color w:val="000000"/>
          <w:lang w:eastAsia="en-GB"/>
        </w:rPr>
        <w:t xml:space="preserve"> (SW), </w:t>
      </w:r>
      <w:proofErr w:type="spellStart"/>
      <w:r w:rsidR="00A47BFC" w:rsidRPr="00A47BFC">
        <w:rPr>
          <w:rFonts w:ascii="Calibri" w:eastAsia="Times New Roman" w:hAnsi="Calibri" w:cs="Calibri"/>
          <w:color w:val="000000"/>
          <w:lang w:eastAsia="en-GB"/>
        </w:rPr>
        <w:t>Linjie</w:t>
      </w:r>
      <w:proofErr w:type="spellEnd"/>
      <w:r w:rsidR="00A47BFC" w:rsidRPr="00A47BFC">
        <w:rPr>
          <w:rFonts w:ascii="Calibri" w:eastAsia="Times New Roman" w:hAnsi="Calibri" w:cs="Calibri"/>
          <w:color w:val="000000"/>
          <w:lang w:eastAsia="en-GB"/>
        </w:rPr>
        <w:t xml:space="preserve"> Zhang</w:t>
      </w:r>
      <w:r w:rsidR="00A47BFC">
        <w:rPr>
          <w:rFonts w:ascii="Calibri" w:eastAsia="Times New Roman" w:hAnsi="Calibri" w:cs="Calibri"/>
          <w:color w:val="000000"/>
          <w:lang w:eastAsia="en-GB"/>
        </w:rPr>
        <w:t xml:space="preserve"> (Sociology), </w:t>
      </w:r>
      <w:r w:rsidR="00A47BFC" w:rsidRPr="00A47BFC">
        <w:rPr>
          <w:rFonts w:ascii="Calibri" w:eastAsia="Times New Roman" w:hAnsi="Calibri" w:cs="Calibri"/>
          <w:color w:val="000000"/>
          <w:lang w:eastAsia="en-GB"/>
        </w:rPr>
        <w:t>Dongwei Wang</w:t>
      </w:r>
      <w:r w:rsidR="00A47BFC">
        <w:rPr>
          <w:rFonts w:ascii="Calibri" w:eastAsia="Times New Roman" w:hAnsi="Calibri" w:cs="Calibri"/>
          <w:color w:val="000000"/>
          <w:lang w:eastAsia="en-GB"/>
        </w:rPr>
        <w:t xml:space="preserve"> (Sociology), </w:t>
      </w:r>
      <w:r w:rsidR="00A47BFC" w:rsidRPr="00A47BFC">
        <w:rPr>
          <w:rFonts w:ascii="Calibri" w:eastAsia="Times New Roman" w:hAnsi="Calibri" w:cs="Calibri"/>
          <w:color w:val="000000"/>
          <w:lang w:eastAsia="en-GB"/>
        </w:rPr>
        <w:t>Mariam Asghar</w:t>
      </w:r>
      <w:r w:rsidR="00A47BFC">
        <w:rPr>
          <w:rFonts w:ascii="Calibri" w:eastAsia="Times New Roman" w:hAnsi="Calibri" w:cs="Calibri"/>
          <w:color w:val="000000"/>
          <w:lang w:eastAsia="en-GB"/>
        </w:rPr>
        <w:t xml:space="preserve"> (PGR School Rep), </w:t>
      </w:r>
      <w:r w:rsidR="00A47BFC">
        <w:t>Dave Nicol (Clerk)</w:t>
      </w:r>
    </w:p>
    <w:p w14:paraId="43E3F719" w14:textId="1AC2B2D9" w:rsidR="00F8766A" w:rsidRDefault="00F8766A" w:rsidP="00F8766A">
      <w:pPr>
        <w:pBdr>
          <w:bottom w:val="single" w:sz="6" w:space="1" w:color="auto"/>
        </w:pBdr>
      </w:pPr>
    </w:p>
    <w:p w14:paraId="36B37A4C" w14:textId="425FAD87" w:rsidR="00F8766A" w:rsidRDefault="00A47BFC" w:rsidP="00F8766A">
      <w:pPr>
        <w:pBdr>
          <w:bottom w:val="single" w:sz="6" w:space="1" w:color="auto"/>
        </w:pBdr>
      </w:pPr>
      <w:r>
        <w:t xml:space="preserve">Apologies - </w:t>
      </w:r>
      <w:r w:rsidRPr="00A47BFC">
        <w:t>Mayline Strouk (STS), Neil Hume (SW)</w:t>
      </w:r>
      <w:r>
        <w:t>, Toni Jenkins (PGR Support Officer),</w:t>
      </w:r>
    </w:p>
    <w:p w14:paraId="04CEEDC6" w14:textId="77777777" w:rsidR="00F8766A" w:rsidRDefault="00F8766A" w:rsidP="00F8766A">
      <w:pPr>
        <w:pBdr>
          <w:bottom w:val="single" w:sz="6" w:space="1" w:color="auto"/>
        </w:pBdr>
      </w:pPr>
    </w:p>
    <w:p w14:paraId="218D7676" w14:textId="75EFD095" w:rsidR="0074516B" w:rsidRDefault="00FC54B1" w:rsidP="00696C6D">
      <w:pPr>
        <w:rPr>
          <w:sz w:val="24"/>
          <w:szCs w:val="24"/>
        </w:rPr>
      </w:pPr>
      <w:r w:rsidRPr="00FC54B1">
        <w:rPr>
          <w:sz w:val="24"/>
          <w:szCs w:val="24"/>
        </w:rPr>
        <w:t>Andrew Neal</w:t>
      </w:r>
      <w:r w:rsidR="0074516B" w:rsidRPr="00FC54B1">
        <w:rPr>
          <w:sz w:val="24"/>
          <w:szCs w:val="24"/>
        </w:rPr>
        <w:t xml:space="preserve"> welcomed all to the meeting and introductions were made.</w:t>
      </w:r>
    </w:p>
    <w:p w14:paraId="0C21CC95" w14:textId="77777777" w:rsidR="00FC54B1" w:rsidRPr="00FC54B1" w:rsidRDefault="00FC54B1" w:rsidP="00696C6D">
      <w:pPr>
        <w:rPr>
          <w:sz w:val="24"/>
          <w:szCs w:val="24"/>
        </w:rPr>
      </w:pPr>
    </w:p>
    <w:p w14:paraId="4B0661D6" w14:textId="77777777" w:rsidR="0074516B" w:rsidRPr="003E4D53" w:rsidRDefault="0074516B" w:rsidP="0074516B">
      <w:pPr>
        <w:pStyle w:val="ListParagraph"/>
        <w:numPr>
          <w:ilvl w:val="0"/>
          <w:numId w:val="1"/>
        </w:numPr>
        <w:rPr>
          <w:sz w:val="28"/>
          <w:szCs w:val="28"/>
        </w:rPr>
      </w:pPr>
      <w:r w:rsidRPr="003E4D53">
        <w:rPr>
          <w:sz w:val="28"/>
          <w:szCs w:val="28"/>
        </w:rPr>
        <w:t>Review of previous minutes</w:t>
      </w:r>
    </w:p>
    <w:p w14:paraId="3C822A80" w14:textId="432D0ADF" w:rsidR="00F16D37" w:rsidRDefault="0046233C" w:rsidP="0074516B">
      <w:pPr>
        <w:rPr>
          <w:sz w:val="24"/>
          <w:szCs w:val="24"/>
        </w:rPr>
      </w:pPr>
      <w:r>
        <w:rPr>
          <w:sz w:val="24"/>
          <w:szCs w:val="24"/>
        </w:rPr>
        <w:t>A</w:t>
      </w:r>
      <w:r w:rsidR="00B93504">
        <w:rPr>
          <w:sz w:val="24"/>
          <w:szCs w:val="24"/>
        </w:rPr>
        <w:t>N</w:t>
      </w:r>
      <w:r>
        <w:rPr>
          <w:sz w:val="24"/>
          <w:szCs w:val="24"/>
        </w:rPr>
        <w:t xml:space="preserve"> </w:t>
      </w:r>
      <w:proofErr w:type="gramStart"/>
      <w:r>
        <w:rPr>
          <w:sz w:val="24"/>
          <w:szCs w:val="24"/>
        </w:rPr>
        <w:t>recapped previous minutes</w:t>
      </w:r>
      <w:proofErr w:type="gramEnd"/>
      <w:r>
        <w:rPr>
          <w:sz w:val="24"/>
          <w:szCs w:val="24"/>
        </w:rPr>
        <w:t>.</w:t>
      </w:r>
    </w:p>
    <w:p w14:paraId="678012C5" w14:textId="6F8424BA" w:rsidR="0046233C" w:rsidRDefault="0046233C" w:rsidP="0074516B">
      <w:pPr>
        <w:rPr>
          <w:sz w:val="24"/>
          <w:szCs w:val="24"/>
        </w:rPr>
      </w:pPr>
      <w:r>
        <w:rPr>
          <w:sz w:val="24"/>
          <w:szCs w:val="24"/>
        </w:rPr>
        <w:t>University accommodation are not contactable and there’s not much that can be done as a school level, so no up</w:t>
      </w:r>
      <w:r w:rsidR="00462701">
        <w:rPr>
          <w:sz w:val="24"/>
          <w:szCs w:val="24"/>
        </w:rPr>
        <w:t>d</w:t>
      </w:r>
      <w:r>
        <w:rPr>
          <w:sz w:val="24"/>
          <w:szCs w:val="24"/>
        </w:rPr>
        <w:t>ates.</w:t>
      </w:r>
    </w:p>
    <w:p w14:paraId="03DB4940" w14:textId="1EBFD2C9" w:rsidR="0046233C" w:rsidRDefault="0046233C" w:rsidP="0074516B">
      <w:pPr>
        <w:rPr>
          <w:sz w:val="24"/>
          <w:szCs w:val="24"/>
        </w:rPr>
      </w:pPr>
      <w:r>
        <w:rPr>
          <w:sz w:val="24"/>
          <w:szCs w:val="24"/>
        </w:rPr>
        <w:t>The tutorial groups for Research Design will now be split between PGT and PGR. 1+3 PGT students could request a tutorial group change if they are allocated into PGT. Believe this will be happening from S2 2023/24</w:t>
      </w:r>
    </w:p>
    <w:p w14:paraId="4006208B" w14:textId="30E44F3B" w:rsidR="0046233C" w:rsidRDefault="0046233C" w:rsidP="0046233C">
      <w:pPr>
        <w:pStyle w:val="ListParagraph"/>
        <w:numPr>
          <w:ilvl w:val="0"/>
          <w:numId w:val="3"/>
        </w:numPr>
        <w:rPr>
          <w:sz w:val="24"/>
          <w:szCs w:val="24"/>
        </w:rPr>
      </w:pPr>
      <w:r>
        <w:rPr>
          <w:sz w:val="24"/>
          <w:szCs w:val="24"/>
        </w:rPr>
        <w:t xml:space="preserve">Action - </w:t>
      </w:r>
      <w:r w:rsidRPr="0046233C">
        <w:rPr>
          <w:sz w:val="24"/>
          <w:szCs w:val="24"/>
        </w:rPr>
        <w:t xml:space="preserve">SSLC </w:t>
      </w:r>
      <w:r>
        <w:rPr>
          <w:sz w:val="24"/>
          <w:szCs w:val="24"/>
        </w:rPr>
        <w:t xml:space="preserve">reps are to put together a list of issues and concerns with West Wing to feed back to </w:t>
      </w:r>
      <w:r w:rsidR="00B93504">
        <w:rPr>
          <w:sz w:val="24"/>
          <w:szCs w:val="24"/>
        </w:rPr>
        <w:t>facilities</w:t>
      </w:r>
      <w:r>
        <w:rPr>
          <w:sz w:val="24"/>
          <w:szCs w:val="24"/>
        </w:rPr>
        <w:t xml:space="preserve">, examples reviewing open times and desk setup. DN to put up signage to advise on usage and quick link to </w:t>
      </w:r>
      <w:proofErr w:type="spellStart"/>
      <w:r>
        <w:rPr>
          <w:sz w:val="24"/>
          <w:szCs w:val="24"/>
        </w:rPr>
        <w:t>BookEd</w:t>
      </w:r>
      <w:proofErr w:type="spellEnd"/>
      <w:r>
        <w:rPr>
          <w:sz w:val="24"/>
          <w:szCs w:val="24"/>
        </w:rPr>
        <w:t>.</w:t>
      </w:r>
    </w:p>
    <w:p w14:paraId="15A54D60" w14:textId="777AAFF1" w:rsidR="0046233C" w:rsidRPr="0046233C" w:rsidRDefault="0046233C" w:rsidP="0046233C">
      <w:pPr>
        <w:pStyle w:val="ListParagraph"/>
        <w:numPr>
          <w:ilvl w:val="0"/>
          <w:numId w:val="3"/>
        </w:numPr>
        <w:rPr>
          <w:sz w:val="24"/>
          <w:szCs w:val="24"/>
        </w:rPr>
      </w:pPr>
      <w:r>
        <w:rPr>
          <w:sz w:val="24"/>
          <w:szCs w:val="24"/>
        </w:rPr>
        <w:t>Action – DN to give WW access to AN and LL - Complete</w:t>
      </w:r>
    </w:p>
    <w:p w14:paraId="58B1C139" w14:textId="77777777" w:rsidR="00F16D37" w:rsidRDefault="00F16D37" w:rsidP="0074516B">
      <w:pPr>
        <w:rPr>
          <w:sz w:val="24"/>
          <w:szCs w:val="24"/>
        </w:rPr>
      </w:pPr>
    </w:p>
    <w:p w14:paraId="133DAAE9" w14:textId="1526ED2D" w:rsidR="001C1EBE" w:rsidRPr="003E4D53" w:rsidRDefault="0046233C" w:rsidP="001C1EBE">
      <w:pPr>
        <w:pStyle w:val="ListParagraph"/>
        <w:numPr>
          <w:ilvl w:val="0"/>
          <w:numId w:val="1"/>
        </w:numPr>
        <w:rPr>
          <w:sz w:val="28"/>
          <w:szCs w:val="28"/>
        </w:rPr>
      </w:pPr>
      <w:r>
        <w:rPr>
          <w:sz w:val="28"/>
          <w:szCs w:val="28"/>
        </w:rPr>
        <w:t>Engagement emails and Contact</w:t>
      </w:r>
    </w:p>
    <w:p w14:paraId="59433503" w14:textId="77777777" w:rsidR="00FC54B1" w:rsidRDefault="00FC54B1" w:rsidP="001C1EBE">
      <w:pPr>
        <w:rPr>
          <w:sz w:val="24"/>
          <w:szCs w:val="24"/>
        </w:rPr>
      </w:pPr>
    </w:p>
    <w:p w14:paraId="1EC62372" w14:textId="27D16544" w:rsidR="0054593C" w:rsidRDefault="0046233C" w:rsidP="001C1EBE">
      <w:pPr>
        <w:rPr>
          <w:sz w:val="24"/>
          <w:szCs w:val="24"/>
        </w:rPr>
      </w:pPr>
      <w:r>
        <w:rPr>
          <w:sz w:val="24"/>
          <w:szCs w:val="24"/>
        </w:rPr>
        <w:t>AN discussed the recent engagement emails and apologis</w:t>
      </w:r>
      <w:r w:rsidR="00B93504">
        <w:rPr>
          <w:sz w:val="24"/>
          <w:szCs w:val="24"/>
        </w:rPr>
        <w:t>ed</w:t>
      </w:r>
      <w:r>
        <w:rPr>
          <w:sz w:val="24"/>
          <w:szCs w:val="24"/>
        </w:rPr>
        <w:t xml:space="preserve"> for any upset and concern. He explained that these where to make sure students had not fallen off the radar of and to know if students were engaging with their studies, but explained that the system is not </w:t>
      </w:r>
      <w:r w:rsidR="00B93504">
        <w:rPr>
          <w:sz w:val="24"/>
          <w:szCs w:val="24"/>
        </w:rPr>
        <w:t>specifically</w:t>
      </w:r>
      <w:r>
        <w:rPr>
          <w:sz w:val="24"/>
          <w:szCs w:val="24"/>
        </w:rPr>
        <w:t xml:space="preserve"> setup for PGR students so there is no automation and this falls on the supervisors to update this. This was also being sent out to keep up engagement records for the visa authority. He added that he would prefer a solution where students coul</w:t>
      </w:r>
      <w:r w:rsidR="00B93504">
        <w:rPr>
          <w:sz w:val="24"/>
          <w:szCs w:val="24"/>
        </w:rPr>
        <w:t>d in</w:t>
      </w:r>
      <w:r>
        <w:rPr>
          <w:sz w:val="24"/>
          <w:szCs w:val="24"/>
        </w:rPr>
        <w:t xml:space="preserve"> theor</w:t>
      </w:r>
      <w:r w:rsidR="00B93504">
        <w:rPr>
          <w:sz w:val="24"/>
          <w:szCs w:val="24"/>
        </w:rPr>
        <w:t>y add their</w:t>
      </w:r>
      <w:r>
        <w:rPr>
          <w:sz w:val="24"/>
          <w:szCs w:val="24"/>
        </w:rPr>
        <w:t xml:space="preserve"> own engagement points.</w:t>
      </w:r>
    </w:p>
    <w:p w14:paraId="123CE951" w14:textId="2253AE5E" w:rsidR="0046233C" w:rsidRDefault="0046233C" w:rsidP="001C1EBE">
      <w:pPr>
        <w:rPr>
          <w:sz w:val="24"/>
          <w:szCs w:val="24"/>
        </w:rPr>
      </w:pPr>
      <w:r>
        <w:rPr>
          <w:sz w:val="24"/>
          <w:szCs w:val="24"/>
        </w:rPr>
        <w:t>The students advised concern on the wording of the emails and that this had caused a lot of concern with students on a visa and also question</w:t>
      </w:r>
      <w:r w:rsidR="00B93504">
        <w:rPr>
          <w:sz w:val="24"/>
          <w:szCs w:val="24"/>
        </w:rPr>
        <w:t>ed</w:t>
      </w:r>
      <w:r>
        <w:rPr>
          <w:sz w:val="24"/>
          <w:szCs w:val="24"/>
        </w:rPr>
        <w:t xml:space="preserve"> why supervisors weren’t contacted instead. </w:t>
      </w:r>
      <w:r w:rsidR="004A3B6C">
        <w:rPr>
          <w:sz w:val="24"/>
          <w:szCs w:val="24"/>
        </w:rPr>
        <w:t xml:space="preserve">It was confirmed by LR and DW that they could see their engagement points in </w:t>
      </w:r>
      <w:proofErr w:type="spellStart"/>
      <w:r w:rsidR="004A3B6C">
        <w:rPr>
          <w:sz w:val="24"/>
          <w:szCs w:val="24"/>
        </w:rPr>
        <w:t>MyEd</w:t>
      </w:r>
      <w:proofErr w:type="spellEnd"/>
      <w:r w:rsidR="004A3B6C">
        <w:rPr>
          <w:sz w:val="24"/>
          <w:szCs w:val="24"/>
        </w:rPr>
        <w:t>.</w:t>
      </w:r>
    </w:p>
    <w:p w14:paraId="2875B753" w14:textId="2072B0C3" w:rsidR="0046233C" w:rsidRDefault="0046233C" w:rsidP="0046233C">
      <w:pPr>
        <w:pStyle w:val="ListParagraph"/>
        <w:numPr>
          <w:ilvl w:val="0"/>
          <w:numId w:val="3"/>
        </w:numPr>
        <w:rPr>
          <w:sz w:val="24"/>
          <w:szCs w:val="24"/>
        </w:rPr>
      </w:pPr>
      <w:r>
        <w:rPr>
          <w:sz w:val="24"/>
          <w:szCs w:val="24"/>
        </w:rPr>
        <w:lastRenderedPageBreak/>
        <w:t xml:space="preserve">Action - </w:t>
      </w:r>
      <w:r w:rsidRPr="0046233C">
        <w:rPr>
          <w:sz w:val="24"/>
          <w:szCs w:val="24"/>
        </w:rPr>
        <w:t xml:space="preserve">AN and LL agreed supervisors should be contacted in tandem with these emails and would work to update the language of the emails. </w:t>
      </w:r>
    </w:p>
    <w:p w14:paraId="6AF3DFE9" w14:textId="77777777" w:rsidR="0046233C" w:rsidRPr="0046233C" w:rsidRDefault="0046233C" w:rsidP="0046233C">
      <w:pPr>
        <w:rPr>
          <w:sz w:val="24"/>
          <w:szCs w:val="24"/>
        </w:rPr>
      </w:pPr>
    </w:p>
    <w:p w14:paraId="0508FBF5" w14:textId="77777777" w:rsidR="003E4D53" w:rsidRDefault="003E4D53" w:rsidP="001C1EBE">
      <w:pPr>
        <w:rPr>
          <w:sz w:val="24"/>
          <w:szCs w:val="24"/>
        </w:rPr>
      </w:pPr>
    </w:p>
    <w:p w14:paraId="44B6A611" w14:textId="526986D1" w:rsidR="00943823" w:rsidRPr="003E4D53" w:rsidRDefault="004A3B6C" w:rsidP="00943823">
      <w:pPr>
        <w:pStyle w:val="ListParagraph"/>
        <w:numPr>
          <w:ilvl w:val="0"/>
          <w:numId w:val="1"/>
        </w:numPr>
        <w:rPr>
          <w:sz w:val="28"/>
          <w:szCs w:val="28"/>
        </w:rPr>
      </w:pPr>
      <w:r>
        <w:rPr>
          <w:sz w:val="28"/>
          <w:szCs w:val="28"/>
        </w:rPr>
        <w:t xml:space="preserve">PGR School Rep </w:t>
      </w:r>
    </w:p>
    <w:p w14:paraId="4EAF3EB2" w14:textId="77777777" w:rsidR="000E0298" w:rsidRDefault="000E0298" w:rsidP="001C1EBE">
      <w:pPr>
        <w:rPr>
          <w:sz w:val="24"/>
          <w:szCs w:val="24"/>
        </w:rPr>
      </w:pPr>
    </w:p>
    <w:p w14:paraId="7D473FA3" w14:textId="4DC4A356" w:rsidR="00F50E61" w:rsidRDefault="002A2785" w:rsidP="001C1EBE">
      <w:pPr>
        <w:rPr>
          <w:sz w:val="24"/>
          <w:szCs w:val="24"/>
        </w:rPr>
      </w:pPr>
      <w:r w:rsidRPr="1DE31010">
        <w:rPr>
          <w:sz w:val="24"/>
          <w:szCs w:val="24"/>
        </w:rPr>
        <w:t>AN asked to discus</w:t>
      </w:r>
      <w:r w:rsidR="2D51266C" w:rsidRPr="1DE31010">
        <w:rPr>
          <w:sz w:val="24"/>
          <w:szCs w:val="24"/>
        </w:rPr>
        <w:t>s</w:t>
      </w:r>
      <w:r w:rsidRPr="1DE31010">
        <w:rPr>
          <w:sz w:val="24"/>
          <w:szCs w:val="24"/>
        </w:rPr>
        <w:t xml:space="preserve"> the PGR School Reps running agenda:</w:t>
      </w:r>
    </w:p>
    <w:p w14:paraId="4BEFC1BF" w14:textId="77777777" w:rsidR="002A2785" w:rsidRPr="002A2785" w:rsidRDefault="002A2785" w:rsidP="002A278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2A2785">
        <w:rPr>
          <w:rFonts w:ascii="Times New Roman" w:eastAsia="Times New Roman" w:hAnsi="Times New Roman" w:cs="Times New Roman"/>
          <w:sz w:val="24"/>
          <w:szCs w:val="24"/>
          <w:lang w:eastAsia="en-GB"/>
        </w:rPr>
        <w:t>Increasing Research Funding and Opportunities. </w:t>
      </w:r>
    </w:p>
    <w:p w14:paraId="47E8A390" w14:textId="77777777" w:rsidR="002A2785" w:rsidRPr="002A2785" w:rsidRDefault="002A2785" w:rsidP="002A278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2A2785">
        <w:rPr>
          <w:rFonts w:ascii="Times New Roman" w:eastAsia="Times New Roman" w:hAnsi="Times New Roman" w:cs="Times New Roman"/>
          <w:sz w:val="24"/>
          <w:szCs w:val="24"/>
          <w:lang w:eastAsia="en-GB"/>
        </w:rPr>
        <w:t>Building a Strong Academic Community. </w:t>
      </w:r>
    </w:p>
    <w:p w14:paraId="42D7A9B9" w14:textId="77777777" w:rsidR="002A2785" w:rsidRPr="002A2785" w:rsidRDefault="002A2785" w:rsidP="002A278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2A2785">
        <w:rPr>
          <w:rFonts w:ascii="Times New Roman" w:eastAsia="Times New Roman" w:hAnsi="Times New Roman" w:cs="Times New Roman"/>
          <w:sz w:val="24"/>
          <w:szCs w:val="24"/>
          <w:lang w:eastAsia="en-GB"/>
        </w:rPr>
        <w:t>Inclusive Study Spaces</w:t>
      </w:r>
    </w:p>
    <w:p w14:paraId="2C9197B3" w14:textId="25AF2DCE" w:rsidR="002A2785" w:rsidRDefault="002A2785" w:rsidP="001C1EBE">
      <w:pPr>
        <w:rPr>
          <w:sz w:val="24"/>
          <w:szCs w:val="24"/>
        </w:rPr>
      </w:pPr>
      <w:r>
        <w:rPr>
          <w:sz w:val="24"/>
          <w:szCs w:val="24"/>
        </w:rPr>
        <w:t xml:space="preserve">MA advised the inclusive study space was already discussed. She advised they have been looking at coffee mornings and launched a new initiative called First Friday 5 which </w:t>
      </w:r>
      <w:r w:rsidR="00B93504">
        <w:rPr>
          <w:sz w:val="24"/>
          <w:szCs w:val="24"/>
        </w:rPr>
        <w:t>has been</w:t>
      </w:r>
      <w:r>
        <w:rPr>
          <w:sz w:val="24"/>
          <w:szCs w:val="24"/>
        </w:rPr>
        <w:t xml:space="preserve"> very popular.</w:t>
      </w:r>
    </w:p>
    <w:p w14:paraId="0E72D706" w14:textId="0A33B4AD" w:rsidR="002A2785" w:rsidRPr="00B93504" w:rsidRDefault="002A2785" w:rsidP="00B93504">
      <w:pPr>
        <w:pStyle w:val="ListParagraph"/>
        <w:numPr>
          <w:ilvl w:val="0"/>
          <w:numId w:val="3"/>
        </w:numPr>
        <w:rPr>
          <w:sz w:val="24"/>
          <w:szCs w:val="24"/>
        </w:rPr>
      </w:pPr>
      <w:r w:rsidRPr="00B93504">
        <w:rPr>
          <w:sz w:val="24"/>
          <w:szCs w:val="24"/>
        </w:rPr>
        <w:t>Action - The discussion of the RTC coffee morning came up and the SSLC decided to change these to 2pm on Tuesdays. AN</w:t>
      </w:r>
    </w:p>
    <w:p w14:paraId="7FD31758" w14:textId="50E0D206" w:rsidR="002A2785" w:rsidRDefault="002A2785" w:rsidP="001C1EBE">
      <w:pPr>
        <w:rPr>
          <w:sz w:val="24"/>
          <w:szCs w:val="24"/>
        </w:rPr>
      </w:pPr>
      <w:r w:rsidRPr="1DE31010">
        <w:rPr>
          <w:sz w:val="24"/>
          <w:szCs w:val="24"/>
        </w:rPr>
        <w:t>AN advised for research funding that we had a small boost from SGSA</w:t>
      </w:r>
      <w:r w:rsidR="7317F121" w:rsidRPr="1DE31010">
        <w:rPr>
          <w:sz w:val="24"/>
          <w:szCs w:val="24"/>
        </w:rPr>
        <w:t>H</w:t>
      </w:r>
      <w:r w:rsidRPr="1DE31010">
        <w:rPr>
          <w:sz w:val="24"/>
          <w:szCs w:val="24"/>
        </w:rPr>
        <w:t xml:space="preserve"> and the school are lobbying to set up a system that when a graduate student is in SPS the university also matches funds available. Additionally</w:t>
      </w:r>
      <w:r w:rsidR="00B93504" w:rsidRPr="1DE31010">
        <w:rPr>
          <w:sz w:val="24"/>
          <w:szCs w:val="24"/>
        </w:rPr>
        <w:t>,</w:t>
      </w:r>
      <w:r w:rsidRPr="1DE31010">
        <w:rPr>
          <w:sz w:val="24"/>
          <w:szCs w:val="24"/>
        </w:rPr>
        <w:t xml:space="preserve"> the SDO team run the Research Support Fund of £500 year.</w:t>
      </w:r>
    </w:p>
    <w:p w14:paraId="6A5D828C" w14:textId="7F554F35" w:rsidR="002A2785" w:rsidRDefault="00B93504" w:rsidP="001C1EBE">
      <w:pPr>
        <w:rPr>
          <w:sz w:val="24"/>
          <w:szCs w:val="24"/>
        </w:rPr>
      </w:pPr>
      <w:r>
        <w:rPr>
          <w:sz w:val="24"/>
          <w:szCs w:val="24"/>
        </w:rPr>
        <w:t>PMO suggested the fund is perhaps changed to have different styles of funds, for example one for conferences only.</w:t>
      </w:r>
    </w:p>
    <w:p w14:paraId="06CC9660" w14:textId="1336CF97" w:rsidR="00B93504" w:rsidRDefault="00B93504" w:rsidP="001C1EBE">
      <w:pPr>
        <w:rPr>
          <w:sz w:val="24"/>
          <w:szCs w:val="24"/>
        </w:rPr>
      </w:pPr>
      <w:r>
        <w:rPr>
          <w:sz w:val="24"/>
          <w:szCs w:val="24"/>
        </w:rPr>
        <w:t>NT advised the ESRC fund is £750 and rolls over to the next year.</w:t>
      </w:r>
    </w:p>
    <w:p w14:paraId="38C6920C" w14:textId="7B51D020" w:rsidR="00B93504" w:rsidRDefault="00B93504" w:rsidP="001C1EBE">
      <w:pPr>
        <w:rPr>
          <w:sz w:val="24"/>
          <w:szCs w:val="24"/>
        </w:rPr>
      </w:pPr>
      <w:r>
        <w:rPr>
          <w:sz w:val="24"/>
          <w:szCs w:val="24"/>
        </w:rPr>
        <w:t>LR asked if stats were available on RSF usage.</w:t>
      </w:r>
    </w:p>
    <w:p w14:paraId="0CAA5829" w14:textId="5BE23651" w:rsidR="00B93504" w:rsidRDefault="00B93504" w:rsidP="00B93504">
      <w:pPr>
        <w:pStyle w:val="ListParagraph"/>
        <w:numPr>
          <w:ilvl w:val="0"/>
          <w:numId w:val="3"/>
        </w:numPr>
        <w:rPr>
          <w:sz w:val="24"/>
          <w:szCs w:val="24"/>
        </w:rPr>
      </w:pPr>
      <w:r w:rsidRPr="00B93504">
        <w:rPr>
          <w:sz w:val="24"/>
          <w:szCs w:val="24"/>
        </w:rPr>
        <w:t xml:space="preserve">Action </w:t>
      </w:r>
      <w:r>
        <w:rPr>
          <w:sz w:val="24"/>
          <w:szCs w:val="24"/>
        </w:rPr>
        <w:t>–</w:t>
      </w:r>
      <w:r w:rsidRPr="00B93504">
        <w:rPr>
          <w:sz w:val="24"/>
          <w:szCs w:val="24"/>
        </w:rPr>
        <w:t xml:space="preserve"> </w:t>
      </w:r>
      <w:r>
        <w:rPr>
          <w:sz w:val="24"/>
          <w:szCs w:val="24"/>
        </w:rPr>
        <w:t xml:space="preserve">AN to contact SDO on potentially upping the funds available and on statistics – DN to contact </w:t>
      </w:r>
      <w:proofErr w:type="spellStart"/>
      <w:r>
        <w:rPr>
          <w:sz w:val="24"/>
          <w:szCs w:val="24"/>
        </w:rPr>
        <w:t>PGAwards</w:t>
      </w:r>
      <w:proofErr w:type="spellEnd"/>
      <w:r>
        <w:rPr>
          <w:sz w:val="24"/>
          <w:szCs w:val="24"/>
        </w:rPr>
        <w:t xml:space="preserve"> as he believes ESRC’s RTSG is per annum and does not roll over.</w:t>
      </w:r>
    </w:p>
    <w:p w14:paraId="104AA708" w14:textId="09910E24" w:rsidR="00B93504" w:rsidRDefault="00B93504" w:rsidP="00B93504">
      <w:pPr>
        <w:rPr>
          <w:sz w:val="24"/>
          <w:szCs w:val="24"/>
        </w:rPr>
      </w:pPr>
      <w:r>
        <w:rPr>
          <w:sz w:val="24"/>
          <w:szCs w:val="24"/>
        </w:rPr>
        <w:t xml:space="preserve">AN also advised the SDO has money for writing retreats and organisation groups. </w:t>
      </w:r>
    </w:p>
    <w:p w14:paraId="1CD83D2B" w14:textId="7B587D53" w:rsidR="00B93504" w:rsidRDefault="00B93504" w:rsidP="00B93504">
      <w:pPr>
        <w:rPr>
          <w:sz w:val="24"/>
          <w:szCs w:val="24"/>
        </w:rPr>
      </w:pPr>
      <w:r>
        <w:rPr>
          <w:sz w:val="24"/>
          <w:szCs w:val="24"/>
        </w:rPr>
        <w:t>PMO advised that these funds were used for the First Friday 5.</w:t>
      </w:r>
    </w:p>
    <w:p w14:paraId="0CCCC7C0" w14:textId="55BFBC7C" w:rsidR="00B93504" w:rsidRDefault="00B93504" w:rsidP="00B93504">
      <w:pPr>
        <w:rPr>
          <w:sz w:val="24"/>
          <w:szCs w:val="24"/>
        </w:rPr>
      </w:pPr>
      <w:r>
        <w:rPr>
          <w:sz w:val="24"/>
          <w:szCs w:val="24"/>
        </w:rPr>
        <w:t>LZ and LL discussed writing seminars for students to share and give feedback to one another. AN advised to contact the SA PGA as they should be able to assist with these.</w:t>
      </w:r>
    </w:p>
    <w:p w14:paraId="171F9FFC" w14:textId="33493BAC" w:rsidR="00B93504" w:rsidRDefault="00B93504" w:rsidP="00B93504">
      <w:pPr>
        <w:rPr>
          <w:sz w:val="24"/>
          <w:szCs w:val="24"/>
        </w:rPr>
      </w:pPr>
    </w:p>
    <w:p w14:paraId="1B830702" w14:textId="75DC38F9" w:rsidR="00B93504" w:rsidRPr="00B93504" w:rsidRDefault="00B93504" w:rsidP="00B93504">
      <w:pPr>
        <w:pStyle w:val="ListParagraph"/>
        <w:numPr>
          <w:ilvl w:val="0"/>
          <w:numId w:val="1"/>
        </w:numPr>
        <w:rPr>
          <w:sz w:val="28"/>
          <w:szCs w:val="28"/>
        </w:rPr>
      </w:pPr>
      <w:r w:rsidRPr="00B93504">
        <w:rPr>
          <w:sz w:val="28"/>
          <w:szCs w:val="28"/>
        </w:rPr>
        <w:t>Next Meeting</w:t>
      </w:r>
    </w:p>
    <w:p w14:paraId="0BB5F727" w14:textId="7928CCDD" w:rsidR="00B93504" w:rsidRPr="001C1EBE" w:rsidRDefault="00B93504" w:rsidP="001C1EBE">
      <w:pPr>
        <w:rPr>
          <w:sz w:val="24"/>
          <w:szCs w:val="24"/>
        </w:rPr>
      </w:pPr>
      <w:r>
        <w:rPr>
          <w:sz w:val="24"/>
          <w:szCs w:val="24"/>
        </w:rPr>
        <w:t>The next SSLC will take place in Semester 2 2023-24 in late March.</w:t>
      </w:r>
    </w:p>
    <w:sectPr w:rsidR="00B93504" w:rsidRPr="001C1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C45AB"/>
    <w:multiLevelType w:val="hybridMultilevel"/>
    <w:tmpl w:val="9C8C3234"/>
    <w:lvl w:ilvl="0" w:tplc="6DD04D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A432A0"/>
    <w:multiLevelType w:val="hybridMultilevel"/>
    <w:tmpl w:val="1960DE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6F6D3B"/>
    <w:multiLevelType w:val="multilevel"/>
    <w:tmpl w:val="96CA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751ADF"/>
    <w:multiLevelType w:val="hybridMultilevel"/>
    <w:tmpl w:val="7A081470"/>
    <w:lvl w:ilvl="0" w:tplc="21CAA20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6D"/>
    <w:rsid w:val="00025434"/>
    <w:rsid w:val="000E0298"/>
    <w:rsid w:val="001276A6"/>
    <w:rsid w:val="001C1EBE"/>
    <w:rsid w:val="002A2785"/>
    <w:rsid w:val="002D62A0"/>
    <w:rsid w:val="00386F21"/>
    <w:rsid w:val="0038771C"/>
    <w:rsid w:val="003E4D53"/>
    <w:rsid w:val="0046233C"/>
    <w:rsid w:val="00462701"/>
    <w:rsid w:val="004A3B6C"/>
    <w:rsid w:val="0054593C"/>
    <w:rsid w:val="00696C6D"/>
    <w:rsid w:val="006C4071"/>
    <w:rsid w:val="0074516B"/>
    <w:rsid w:val="008F492B"/>
    <w:rsid w:val="00923A18"/>
    <w:rsid w:val="00943823"/>
    <w:rsid w:val="00987106"/>
    <w:rsid w:val="00A47BFC"/>
    <w:rsid w:val="00A54107"/>
    <w:rsid w:val="00AD5CF5"/>
    <w:rsid w:val="00B1021E"/>
    <w:rsid w:val="00B93504"/>
    <w:rsid w:val="00CC5221"/>
    <w:rsid w:val="00D808B5"/>
    <w:rsid w:val="00D80DDC"/>
    <w:rsid w:val="00DE2850"/>
    <w:rsid w:val="00E30029"/>
    <w:rsid w:val="00E62B6F"/>
    <w:rsid w:val="00EC14BB"/>
    <w:rsid w:val="00ED50F9"/>
    <w:rsid w:val="00F16D37"/>
    <w:rsid w:val="00F50E61"/>
    <w:rsid w:val="00F8766A"/>
    <w:rsid w:val="00FC54B1"/>
    <w:rsid w:val="1CD41170"/>
    <w:rsid w:val="1DE31010"/>
    <w:rsid w:val="2D51266C"/>
    <w:rsid w:val="7317F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FF96"/>
  <w15:chartTrackingRefBased/>
  <w15:docId w15:val="{79D99D5B-91A5-420F-8BB1-63237426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16B"/>
    <w:pPr>
      <w:ind w:left="720"/>
      <w:contextualSpacing/>
    </w:pPr>
  </w:style>
  <w:style w:type="character" w:styleId="Hyperlink">
    <w:name w:val="Hyperlink"/>
    <w:basedOn w:val="DefaultParagraphFont"/>
    <w:uiPriority w:val="99"/>
    <w:unhideWhenUsed/>
    <w:rsid w:val="001C1EBE"/>
    <w:rPr>
      <w:color w:val="0563C1" w:themeColor="hyperlink"/>
      <w:u w:val="single"/>
    </w:rPr>
  </w:style>
  <w:style w:type="character" w:styleId="CommentReference">
    <w:name w:val="annotation reference"/>
    <w:basedOn w:val="DefaultParagraphFont"/>
    <w:uiPriority w:val="99"/>
    <w:semiHidden/>
    <w:unhideWhenUsed/>
    <w:rsid w:val="00D808B5"/>
    <w:rPr>
      <w:sz w:val="16"/>
      <w:szCs w:val="16"/>
    </w:rPr>
  </w:style>
  <w:style w:type="paragraph" w:styleId="CommentText">
    <w:name w:val="annotation text"/>
    <w:basedOn w:val="Normal"/>
    <w:link w:val="CommentTextChar"/>
    <w:uiPriority w:val="99"/>
    <w:semiHidden/>
    <w:unhideWhenUsed/>
    <w:rsid w:val="00D808B5"/>
    <w:pPr>
      <w:spacing w:line="240" w:lineRule="auto"/>
    </w:pPr>
    <w:rPr>
      <w:sz w:val="20"/>
      <w:szCs w:val="20"/>
    </w:rPr>
  </w:style>
  <w:style w:type="character" w:customStyle="1" w:styleId="CommentTextChar">
    <w:name w:val="Comment Text Char"/>
    <w:basedOn w:val="DefaultParagraphFont"/>
    <w:link w:val="CommentText"/>
    <w:uiPriority w:val="99"/>
    <w:semiHidden/>
    <w:rsid w:val="00D808B5"/>
    <w:rPr>
      <w:sz w:val="20"/>
      <w:szCs w:val="20"/>
    </w:rPr>
  </w:style>
  <w:style w:type="paragraph" w:styleId="CommentSubject">
    <w:name w:val="annotation subject"/>
    <w:basedOn w:val="CommentText"/>
    <w:next w:val="CommentText"/>
    <w:link w:val="CommentSubjectChar"/>
    <w:uiPriority w:val="99"/>
    <w:semiHidden/>
    <w:unhideWhenUsed/>
    <w:rsid w:val="00D808B5"/>
    <w:rPr>
      <w:b/>
      <w:bCs/>
    </w:rPr>
  </w:style>
  <w:style w:type="character" w:customStyle="1" w:styleId="CommentSubjectChar">
    <w:name w:val="Comment Subject Char"/>
    <w:basedOn w:val="CommentTextChar"/>
    <w:link w:val="CommentSubject"/>
    <w:uiPriority w:val="99"/>
    <w:semiHidden/>
    <w:rsid w:val="00D808B5"/>
    <w:rPr>
      <w:b/>
      <w:bCs/>
      <w:sz w:val="20"/>
      <w:szCs w:val="20"/>
    </w:rPr>
  </w:style>
  <w:style w:type="paragraph" w:styleId="BalloonText">
    <w:name w:val="Balloon Text"/>
    <w:basedOn w:val="Normal"/>
    <w:link w:val="BalloonTextChar"/>
    <w:uiPriority w:val="99"/>
    <w:semiHidden/>
    <w:unhideWhenUsed/>
    <w:rsid w:val="00D80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8B5"/>
    <w:rPr>
      <w:rFonts w:ascii="Segoe UI" w:hAnsi="Segoe UI" w:cs="Segoe UI"/>
      <w:sz w:val="18"/>
      <w:szCs w:val="18"/>
    </w:rPr>
  </w:style>
  <w:style w:type="table" w:styleId="TableGrid">
    <w:name w:val="Table Grid"/>
    <w:basedOn w:val="TableNormal"/>
    <w:uiPriority w:val="39"/>
    <w:rsid w:val="00923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2B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3225">
      <w:bodyDiv w:val="1"/>
      <w:marLeft w:val="0"/>
      <w:marRight w:val="0"/>
      <w:marTop w:val="0"/>
      <w:marBottom w:val="0"/>
      <w:divBdr>
        <w:top w:val="none" w:sz="0" w:space="0" w:color="auto"/>
        <w:left w:val="none" w:sz="0" w:space="0" w:color="auto"/>
        <w:bottom w:val="none" w:sz="0" w:space="0" w:color="auto"/>
        <w:right w:val="none" w:sz="0" w:space="0" w:color="auto"/>
      </w:divBdr>
    </w:div>
    <w:div w:id="527573054">
      <w:bodyDiv w:val="1"/>
      <w:marLeft w:val="0"/>
      <w:marRight w:val="0"/>
      <w:marTop w:val="0"/>
      <w:marBottom w:val="0"/>
      <w:divBdr>
        <w:top w:val="none" w:sz="0" w:space="0" w:color="auto"/>
        <w:left w:val="none" w:sz="0" w:space="0" w:color="auto"/>
        <w:bottom w:val="none" w:sz="0" w:space="0" w:color="auto"/>
        <w:right w:val="none" w:sz="0" w:space="0" w:color="auto"/>
      </w:divBdr>
    </w:div>
    <w:div w:id="532496155">
      <w:bodyDiv w:val="1"/>
      <w:marLeft w:val="0"/>
      <w:marRight w:val="0"/>
      <w:marTop w:val="0"/>
      <w:marBottom w:val="0"/>
      <w:divBdr>
        <w:top w:val="none" w:sz="0" w:space="0" w:color="auto"/>
        <w:left w:val="none" w:sz="0" w:space="0" w:color="auto"/>
        <w:bottom w:val="none" w:sz="0" w:space="0" w:color="auto"/>
        <w:right w:val="none" w:sz="0" w:space="0" w:color="auto"/>
      </w:divBdr>
    </w:div>
    <w:div w:id="588927987">
      <w:bodyDiv w:val="1"/>
      <w:marLeft w:val="0"/>
      <w:marRight w:val="0"/>
      <w:marTop w:val="0"/>
      <w:marBottom w:val="0"/>
      <w:divBdr>
        <w:top w:val="none" w:sz="0" w:space="0" w:color="auto"/>
        <w:left w:val="none" w:sz="0" w:space="0" w:color="auto"/>
        <w:bottom w:val="none" w:sz="0" w:space="0" w:color="auto"/>
        <w:right w:val="none" w:sz="0" w:space="0" w:color="auto"/>
      </w:divBdr>
    </w:div>
    <w:div w:id="840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3245</Characters>
  <Application>Microsoft Office Word</Application>
  <DocSecurity>4</DocSecurity>
  <Lines>27</Lines>
  <Paragraphs>7</Paragraphs>
  <ScaleCrop>false</ScaleCrop>
  <Company>University of Edinburgh</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Nicol</dc:creator>
  <cp:keywords/>
  <dc:description/>
  <cp:lastModifiedBy>Claire Moggie</cp:lastModifiedBy>
  <cp:revision>2</cp:revision>
  <dcterms:created xsi:type="dcterms:W3CDTF">2023-11-28T09:58:00Z</dcterms:created>
  <dcterms:modified xsi:type="dcterms:W3CDTF">2023-11-28T09:58:00Z</dcterms:modified>
</cp:coreProperties>
</file>