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73499" w14:textId="1714F9CC" w:rsidR="00261D64" w:rsidRPr="000B3AA7" w:rsidRDefault="00261D64" w:rsidP="00261D64">
      <w:pPr>
        <w:pStyle w:val="Title"/>
        <w:rPr>
          <w:rFonts w:ascii="Arial" w:hAnsi="Arial" w:cs="Arial"/>
        </w:rPr>
      </w:pPr>
      <w:r w:rsidRPr="000B3AA7">
        <w:rPr>
          <w:rFonts w:ascii="Arial" w:hAnsi="Arial" w:cs="Arial"/>
        </w:rPr>
        <w:t xml:space="preserve">School of Social and Political Science Course </w:t>
      </w:r>
      <w:r w:rsidR="00F11048" w:rsidRPr="000B3AA7">
        <w:rPr>
          <w:rFonts w:ascii="Arial" w:hAnsi="Arial" w:cs="Arial"/>
        </w:rPr>
        <w:t xml:space="preserve">Choices: Frequently Asked Questions. </w:t>
      </w:r>
    </w:p>
    <w:p w14:paraId="485577EF" w14:textId="77777777" w:rsidR="000B3AA7" w:rsidRPr="000B3AA7" w:rsidRDefault="000B3AA7" w:rsidP="00F11048">
      <w:pPr>
        <w:rPr>
          <w:rFonts w:ascii="Arial" w:hAnsi="Arial" w:cs="Arial"/>
        </w:rPr>
      </w:pPr>
    </w:p>
    <w:p w14:paraId="4ABBC344" w14:textId="79B836E9" w:rsidR="00F11048" w:rsidRPr="000B3AA7" w:rsidRDefault="00F11048" w:rsidP="00F11048">
      <w:pPr>
        <w:rPr>
          <w:rFonts w:ascii="Arial" w:hAnsi="Arial" w:cs="Arial"/>
          <w:sz w:val="28"/>
          <w:szCs w:val="28"/>
        </w:rPr>
      </w:pPr>
      <w:r w:rsidRPr="2FCF8B6A">
        <w:rPr>
          <w:rFonts w:ascii="Arial" w:hAnsi="Arial" w:cs="Arial"/>
          <w:sz w:val="28"/>
          <w:szCs w:val="28"/>
        </w:rPr>
        <w:t xml:space="preserve">For students </w:t>
      </w:r>
      <w:r w:rsidR="000B3AA7" w:rsidRPr="2FCF8B6A">
        <w:rPr>
          <w:rFonts w:ascii="Arial" w:hAnsi="Arial" w:cs="Arial"/>
          <w:sz w:val="28"/>
          <w:szCs w:val="28"/>
        </w:rPr>
        <w:t xml:space="preserve">selecting courses for the </w:t>
      </w:r>
      <w:r w:rsidRPr="2FCF8B6A">
        <w:rPr>
          <w:rFonts w:ascii="Arial" w:hAnsi="Arial" w:cs="Arial"/>
          <w:sz w:val="28"/>
          <w:szCs w:val="28"/>
        </w:rPr>
        <w:t>202</w:t>
      </w:r>
      <w:r w:rsidR="7A7FD955" w:rsidRPr="2FCF8B6A">
        <w:rPr>
          <w:rFonts w:ascii="Arial" w:hAnsi="Arial" w:cs="Arial"/>
          <w:sz w:val="28"/>
          <w:szCs w:val="28"/>
        </w:rPr>
        <w:t>6</w:t>
      </w:r>
      <w:r w:rsidRPr="2FCF8B6A">
        <w:rPr>
          <w:rFonts w:ascii="Arial" w:hAnsi="Arial" w:cs="Arial"/>
          <w:sz w:val="28"/>
          <w:szCs w:val="28"/>
        </w:rPr>
        <w:t>/2</w:t>
      </w:r>
      <w:r w:rsidR="49400F6D" w:rsidRPr="2FCF8B6A">
        <w:rPr>
          <w:rFonts w:ascii="Arial" w:hAnsi="Arial" w:cs="Arial"/>
          <w:sz w:val="28"/>
          <w:szCs w:val="28"/>
        </w:rPr>
        <w:t>7</w:t>
      </w:r>
      <w:r w:rsidR="000B3AA7" w:rsidRPr="2FCF8B6A">
        <w:rPr>
          <w:rFonts w:ascii="Arial" w:hAnsi="Arial" w:cs="Arial"/>
          <w:sz w:val="28"/>
          <w:szCs w:val="28"/>
        </w:rPr>
        <w:t xml:space="preserve"> academic year. </w:t>
      </w:r>
    </w:p>
    <w:p w14:paraId="26D53BAB" w14:textId="73E49787" w:rsidR="00AF285A" w:rsidRDefault="00AF285A" w:rsidP="6591B36C">
      <w:pPr>
        <w:pStyle w:val="NormalWeb"/>
        <w:shd w:val="clear" w:color="auto" w:fill="FFFFFF" w:themeFill="background1"/>
        <w:spacing w:before="0" w:beforeAutospacing="0" w:after="336" w:afterAutospacing="0"/>
        <w:rPr>
          <w:rFonts w:ascii="Arial" w:hAnsi="Arial" w:cs="Arial"/>
        </w:rPr>
      </w:pPr>
      <w:r w:rsidRPr="49D2F402">
        <w:rPr>
          <w:rFonts w:ascii="Arial" w:hAnsi="Arial" w:cs="Arial"/>
        </w:rPr>
        <w:t xml:space="preserve">If you require this document in an alternative format </w:t>
      </w:r>
      <w:proofErr w:type="gramStart"/>
      <w:r w:rsidRPr="49D2F402">
        <w:rPr>
          <w:rFonts w:ascii="Arial" w:hAnsi="Arial" w:cs="Arial"/>
        </w:rPr>
        <w:t>e.g.</w:t>
      </w:r>
      <w:proofErr w:type="gramEnd"/>
      <w:r w:rsidRPr="49D2F402">
        <w:rPr>
          <w:rFonts w:ascii="Arial" w:hAnsi="Arial" w:cs="Arial"/>
        </w:rPr>
        <w:t xml:space="preserve"> large print, on coloured paper etc, please contact </w:t>
      </w:r>
      <w:r w:rsidR="7883FF07" w:rsidRPr="49D2F402">
        <w:rPr>
          <w:rFonts w:ascii="Arial" w:hAnsi="Arial" w:cs="Arial"/>
        </w:rPr>
        <w:t>Emilia Czatkowska</w:t>
      </w:r>
      <w:r w:rsidRPr="49D2F402">
        <w:rPr>
          <w:rFonts w:ascii="Arial" w:hAnsi="Arial" w:cs="Arial"/>
        </w:rPr>
        <w:t xml:space="preserve">, by email at </w:t>
      </w:r>
      <w:hyperlink r:id="rId11">
        <w:r w:rsidR="000B3AA7" w:rsidRPr="49D2F402">
          <w:rPr>
            <w:rStyle w:val="Hyperlink"/>
            <w:rFonts w:ascii="Arial" w:hAnsi="Arial" w:cs="Arial"/>
          </w:rPr>
          <w:t>sps.pre-selection@ed.ac.uk</w:t>
        </w:r>
      </w:hyperlink>
      <w:r w:rsidRPr="49D2F402">
        <w:rPr>
          <w:rFonts w:ascii="Arial" w:hAnsi="Arial" w:cs="Arial"/>
        </w:rPr>
        <w:t>.</w:t>
      </w:r>
    </w:p>
    <w:p w14:paraId="27601ACC" w14:textId="77777777" w:rsidR="000B3AA7" w:rsidRDefault="000B3AA7" w:rsidP="0015055F">
      <w:pPr>
        <w:pStyle w:val="NormalWeb"/>
        <w:shd w:val="clear" w:color="auto" w:fill="FFFFFF" w:themeFill="background1"/>
        <w:spacing w:before="0" w:beforeAutospacing="0" w:after="336" w:afterAutospacing="0"/>
        <w:rPr>
          <w:rFonts w:ascii="Arial" w:hAnsi="Arial" w:cs="Arial"/>
        </w:rPr>
      </w:pPr>
    </w:p>
    <w:sdt>
      <w:sdtPr>
        <w:rPr>
          <w:rFonts w:asciiTheme="minorHAnsi" w:eastAsiaTheme="minorEastAsia" w:hAnsiTheme="minorHAnsi" w:cstheme="minorBidi"/>
          <w:color w:val="auto"/>
          <w:sz w:val="22"/>
          <w:szCs w:val="22"/>
          <w:lang w:val="en-GB"/>
        </w:rPr>
        <w:id w:val="1556225354"/>
        <w:docPartObj>
          <w:docPartGallery w:val="Table of Contents"/>
          <w:docPartUnique/>
        </w:docPartObj>
      </w:sdtPr>
      <w:sdtEndPr/>
      <w:sdtContent>
        <w:p w14:paraId="035CFBB1" w14:textId="39206FF5" w:rsidR="000B3AA7" w:rsidRPr="00654E92" w:rsidRDefault="00654E92">
          <w:pPr>
            <w:pStyle w:val="TOCHeading"/>
            <w:rPr>
              <w:color w:val="0070C0"/>
            </w:rPr>
          </w:pPr>
          <w:r w:rsidRPr="73819BF0">
            <w:rPr>
              <w:color w:val="0070C0"/>
            </w:rPr>
            <w:t xml:space="preserve">Questions at a glance </w:t>
          </w:r>
        </w:p>
        <w:p w14:paraId="0A1457CE" w14:textId="7B31EBA4" w:rsidR="00983CA3" w:rsidRDefault="00F40BE5">
          <w:pPr>
            <w:pStyle w:val="TOC2"/>
            <w:tabs>
              <w:tab w:val="left" w:pos="660"/>
              <w:tab w:val="right" w:leader="dot" w:pos="9016"/>
            </w:tabs>
            <w:rPr>
              <w:rFonts w:eastAsiaTheme="minorEastAsia"/>
              <w:noProof/>
              <w:lang w:eastAsia="zh-CN"/>
            </w:rPr>
          </w:pPr>
          <w:r>
            <w:fldChar w:fldCharType="begin"/>
          </w:r>
          <w:r w:rsidR="17D476FA">
            <w:instrText>TOC \o "1-3" \z \u \h</w:instrText>
          </w:r>
          <w:r>
            <w:fldChar w:fldCharType="separate"/>
          </w:r>
          <w:hyperlink w:anchor="_Toc227139256" w:history="1">
            <w:r w:rsidR="00983CA3" w:rsidRPr="00203DB6">
              <w:rPr>
                <w:rStyle w:val="Hyperlink"/>
                <w:bCs/>
                <w:noProof/>
              </w:rPr>
              <w:t>1.</w:t>
            </w:r>
            <w:r w:rsidR="00983CA3">
              <w:rPr>
                <w:rFonts w:eastAsiaTheme="minorEastAsia"/>
                <w:noProof/>
                <w:lang w:eastAsia="zh-CN"/>
              </w:rPr>
              <w:tab/>
            </w:r>
            <w:r w:rsidR="00983CA3" w:rsidRPr="00203DB6">
              <w:rPr>
                <w:rStyle w:val="Hyperlink"/>
                <w:noProof/>
                <w:shd w:val="clear" w:color="auto" w:fill="FFFFFF" w:themeFill="background1"/>
              </w:rPr>
              <w:t>Do I have to take 120 credits? Can I take more or fewer credits?</w:t>
            </w:r>
            <w:r w:rsidR="00983CA3">
              <w:rPr>
                <w:noProof/>
                <w:webHidden/>
              </w:rPr>
              <w:tab/>
            </w:r>
            <w:r w:rsidR="00983CA3">
              <w:rPr>
                <w:noProof/>
                <w:webHidden/>
              </w:rPr>
              <w:fldChar w:fldCharType="begin"/>
            </w:r>
            <w:r w:rsidR="00983CA3">
              <w:rPr>
                <w:noProof/>
                <w:webHidden/>
              </w:rPr>
              <w:instrText xml:space="preserve"> PAGEREF _Toc227139256 \h </w:instrText>
            </w:r>
            <w:r w:rsidR="00983CA3">
              <w:rPr>
                <w:noProof/>
                <w:webHidden/>
              </w:rPr>
            </w:r>
            <w:r w:rsidR="00983CA3">
              <w:rPr>
                <w:noProof/>
                <w:webHidden/>
              </w:rPr>
              <w:fldChar w:fldCharType="separate"/>
            </w:r>
            <w:r w:rsidR="00983CA3">
              <w:rPr>
                <w:noProof/>
                <w:webHidden/>
              </w:rPr>
              <w:t>2</w:t>
            </w:r>
            <w:r w:rsidR="00983CA3">
              <w:rPr>
                <w:noProof/>
                <w:webHidden/>
              </w:rPr>
              <w:fldChar w:fldCharType="end"/>
            </w:r>
          </w:hyperlink>
        </w:p>
        <w:p w14:paraId="4979393A" w14:textId="59EAE6BA" w:rsidR="00983CA3" w:rsidRDefault="00955078">
          <w:pPr>
            <w:pStyle w:val="TOC2"/>
            <w:tabs>
              <w:tab w:val="left" w:pos="660"/>
              <w:tab w:val="right" w:leader="dot" w:pos="9016"/>
            </w:tabs>
            <w:rPr>
              <w:rFonts w:eastAsiaTheme="minorEastAsia"/>
              <w:noProof/>
              <w:lang w:eastAsia="zh-CN"/>
            </w:rPr>
          </w:pPr>
          <w:hyperlink w:anchor="_Toc227139257" w:history="1">
            <w:r w:rsidR="00983CA3" w:rsidRPr="00203DB6">
              <w:rPr>
                <w:rStyle w:val="Hyperlink"/>
                <w:bCs/>
                <w:noProof/>
              </w:rPr>
              <w:t>2.</w:t>
            </w:r>
            <w:r w:rsidR="00983CA3">
              <w:rPr>
                <w:rFonts w:eastAsiaTheme="minorEastAsia"/>
                <w:noProof/>
                <w:lang w:eastAsia="zh-CN"/>
              </w:rPr>
              <w:tab/>
            </w:r>
            <w:r w:rsidR="00983CA3" w:rsidRPr="00203DB6">
              <w:rPr>
                <w:rStyle w:val="Hyperlink"/>
                <w:noProof/>
                <w:shd w:val="clear" w:color="auto" w:fill="FFFFFF" w:themeFill="background1"/>
              </w:rPr>
              <w:t>I am part time or have a concession to take fewer/additional courses.</w:t>
            </w:r>
            <w:r w:rsidR="00983CA3">
              <w:rPr>
                <w:noProof/>
                <w:webHidden/>
              </w:rPr>
              <w:tab/>
            </w:r>
            <w:r w:rsidR="00983CA3">
              <w:rPr>
                <w:noProof/>
                <w:webHidden/>
              </w:rPr>
              <w:fldChar w:fldCharType="begin"/>
            </w:r>
            <w:r w:rsidR="00983CA3">
              <w:rPr>
                <w:noProof/>
                <w:webHidden/>
              </w:rPr>
              <w:instrText xml:space="preserve"> PAGEREF _Toc227139257 \h </w:instrText>
            </w:r>
            <w:r w:rsidR="00983CA3">
              <w:rPr>
                <w:noProof/>
                <w:webHidden/>
              </w:rPr>
            </w:r>
            <w:r w:rsidR="00983CA3">
              <w:rPr>
                <w:noProof/>
                <w:webHidden/>
              </w:rPr>
              <w:fldChar w:fldCharType="separate"/>
            </w:r>
            <w:r w:rsidR="00983CA3">
              <w:rPr>
                <w:noProof/>
                <w:webHidden/>
              </w:rPr>
              <w:t>2</w:t>
            </w:r>
            <w:r w:rsidR="00983CA3">
              <w:rPr>
                <w:noProof/>
                <w:webHidden/>
              </w:rPr>
              <w:fldChar w:fldCharType="end"/>
            </w:r>
          </w:hyperlink>
        </w:p>
        <w:p w14:paraId="4A95332C" w14:textId="43E6AE4B" w:rsidR="00983CA3" w:rsidRDefault="00955078">
          <w:pPr>
            <w:pStyle w:val="TOC2"/>
            <w:tabs>
              <w:tab w:val="left" w:pos="660"/>
              <w:tab w:val="right" w:leader="dot" w:pos="9016"/>
            </w:tabs>
            <w:rPr>
              <w:rFonts w:eastAsiaTheme="minorEastAsia"/>
              <w:noProof/>
              <w:lang w:eastAsia="zh-CN"/>
            </w:rPr>
          </w:pPr>
          <w:hyperlink w:anchor="_Toc227139258" w:history="1">
            <w:r w:rsidR="00983CA3" w:rsidRPr="00203DB6">
              <w:rPr>
                <w:rStyle w:val="Hyperlink"/>
                <w:bCs/>
                <w:noProof/>
              </w:rPr>
              <w:t>3.</w:t>
            </w:r>
            <w:r w:rsidR="00983CA3">
              <w:rPr>
                <w:rFonts w:eastAsiaTheme="minorEastAsia"/>
                <w:noProof/>
                <w:lang w:eastAsia="zh-CN"/>
              </w:rPr>
              <w:tab/>
            </w:r>
            <w:r w:rsidR="00983CA3" w:rsidRPr="00203DB6">
              <w:rPr>
                <w:rStyle w:val="Hyperlink"/>
                <w:noProof/>
                <w:shd w:val="clear" w:color="auto" w:fill="FFFFFF" w:themeFill="background1"/>
              </w:rPr>
              <w:t>Do I have to split my courses exactly 60 credits in each semester?</w:t>
            </w:r>
            <w:r w:rsidR="00983CA3">
              <w:rPr>
                <w:noProof/>
                <w:webHidden/>
              </w:rPr>
              <w:tab/>
            </w:r>
            <w:r w:rsidR="00983CA3">
              <w:rPr>
                <w:noProof/>
                <w:webHidden/>
              </w:rPr>
              <w:fldChar w:fldCharType="begin"/>
            </w:r>
            <w:r w:rsidR="00983CA3">
              <w:rPr>
                <w:noProof/>
                <w:webHidden/>
              </w:rPr>
              <w:instrText xml:space="preserve"> PAGEREF _Toc227139258 \h </w:instrText>
            </w:r>
            <w:r w:rsidR="00983CA3">
              <w:rPr>
                <w:noProof/>
                <w:webHidden/>
              </w:rPr>
            </w:r>
            <w:r w:rsidR="00983CA3">
              <w:rPr>
                <w:noProof/>
                <w:webHidden/>
              </w:rPr>
              <w:fldChar w:fldCharType="separate"/>
            </w:r>
            <w:r w:rsidR="00983CA3">
              <w:rPr>
                <w:noProof/>
                <w:webHidden/>
              </w:rPr>
              <w:t>2</w:t>
            </w:r>
            <w:r w:rsidR="00983CA3">
              <w:rPr>
                <w:noProof/>
                <w:webHidden/>
              </w:rPr>
              <w:fldChar w:fldCharType="end"/>
            </w:r>
          </w:hyperlink>
        </w:p>
        <w:p w14:paraId="58D8F54D" w14:textId="6A02DF98" w:rsidR="00983CA3" w:rsidRDefault="00955078">
          <w:pPr>
            <w:pStyle w:val="TOC2"/>
            <w:tabs>
              <w:tab w:val="left" w:pos="660"/>
              <w:tab w:val="right" w:leader="dot" w:pos="9016"/>
            </w:tabs>
            <w:rPr>
              <w:rFonts w:eastAsiaTheme="minorEastAsia"/>
              <w:noProof/>
              <w:lang w:eastAsia="zh-CN"/>
            </w:rPr>
          </w:pPr>
          <w:hyperlink w:anchor="_Toc227139259" w:history="1">
            <w:r w:rsidR="00983CA3" w:rsidRPr="00203DB6">
              <w:rPr>
                <w:rStyle w:val="Hyperlink"/>
                <w:bCs/>
                <w:noProof/>
              </w:rPr>
              <w:t>4.</w:t>
            </w:r>
            <w:r w:rsidR="00983CA3">
              <w:rPr>
                <w:rFonts w:eastAsiaTheme="minorEastAsia"/>
                <w:noProof/>
                <w:lang w:eastAsia="zh-CN"/>
              </w:rPr>
              <w:tab/>
            </w:r>
            <w:r w:rsidR="00983CA3" w:rsidRPr="00203DB6">
              <w:rPr>
                <w:rStyle w:val="Hyperlink"/>
                <w:noProof/>
                <w:shd w:val="clear" w:color="auto" w:fill="FFFFFF" w:themeFill="background1"/>
              </w:rPr>
              <w:t>What if I will be taking a dissertation course</w:t>
            </w:r>
            <w:r w:rsidR="00983CA3">
              <w:rPr>
                <w:noProof/>
                <w:webHidden/>
              </w:rPr>
              <w:tab/>
            </w:r>
            <w:r w:rsidR="00983CA3">
              <w:rPr>
                <w:noProof/>
                <w:webHidden/>
              </w:rPr>
              <w:fldChar w:fldCharType="begin"/>
            </w:r>
            <w:r w:rsidR="00983CA3">
              <w:rPr>
                <w:noProof/>
                <w:webHidden/>
              </w:rPr>
              <w:instrText xml:space="preserve"> PAGEREF _Toc227139259 \h </w:instrText>
            </w:r>
            <w:r w:rsidR="00983CA3">
              <w:rPr>
                <w:noProof/>
                <w:webHidden/>
              </w:rPr>
            </w:r>
            <w:r w:rsidR="00983CA3">
              <w:rPr>
                <w:noProof/>
                <w:webHidden/>
              </w:rPr>
              <w:fldChar w:fldCharType="separate"/>
            </w:r>
            <w:r w:rsidR="00983CA3">
              <w:rPr>
                <w:noProof/>
                <w:webHidden/>
              </w:rPr>
              <w:t>2</w:t>
            </w:r>
            <w:r w:rsidR="00983CA3">
              <w:rPr>
                <w:noProof/>
                <w:webHidden/>
              </w:rPr>
              <w:fldChar w:fldCharType="end"/>
            </w:r>
          </w:hyperlink>
        </w:p>
        <w:p w14:paraId="16476E68" w14:textId="7EC8B6A3" w:rsidR="00983CA3" w:rsidRDefault="00955078">
          <w:pPr>
            <w:pStyle w:val="TOC2"/>
            <w:tabs>
              <w:tab w:val="left" w:pos="660"/>
              <w:tab w:val="right" w:leader="dot" w:pos="9016"/>
            </w:tabs>
            <w:rPr>
              <w:rFonts w:eastAsiaTheme="minorEastAsia"/>
              <w:noProof/>
              <w:lang w:eastAsia="zh-CN"/>
            </w:rPr>
          </w:pPr>
          <w:hyperlink w:anchor="_Toc227139260" w:history="1">
            <w:r w:rsidR="00983CA3" w:rsidRPr="00203DB6">
              <w:rPr>
                <w:rStyle w:val="Hyperlink"/>
                <w:bCs/>
                <w:noProof/>
              </w:rPr>
              <w:t>5.</w:t>
            </w:r>
            <w:r w:rsidR="00983CA3">
              <w:rPr>
                <w:rFonts w:eastAsiaTheme="minorEastAsia"/>
                <w:noProof/>
                <w:lang w:eastAsia="zh-CN"/>
              </w:rPr>
              <w:tab/>
            </w:r>
            <w:r w:rsidR="00983CA3" w:rsidRPr="00203DB6">
              <w:rPr>
                <w:rStyle w:val="Hyperlink"/>
                <w:noProof/>
                <w:shd w:val="clear" w:color="auto" w:fill="FFFFFF" w:themeFill="background1"/>
              </w:rPr>
              <w:t>How do I check for timetable clashes?</w:t>
            </w:r>
            <w:r w:rsidR="00983CA3">
              <w:rPr>
                <w:noProof/>
                <w:webHidden/>
              </w:rPr>
              <w:tab/>
            </w:r>
            <w:r w:rsidR="00983CA3">
              <w:rPr>
                <w:noProof/>
                <w:webHidden/>
              </w:rPr>
              <w:fldChar w:fldCharType="begin"/>
            </w:r>
            <w:r w:rsidR="00983CA3">
              <w:rPr>
                <w:noProof/>
                <w:webHidden/>
              </w:rPr>
              <w:instrText xml:space="preserve"> PAGEREF _Toc227139260 \h </w:instrText>
            </w:r>
            <w:r w:rsidR="00983CA3">
              <w:rPr>
                <w:noProof/>
                <w:webHidden/>
              </w:rPr>
            </w:r>
            <w:r w:rsidR="00983CA3">
              <w:rPr>
                <w:noProof/>
                <w:webHidden/>
              </w:rPr>
              <w:fldChar w:fldCharType="separate"/>
            </w:r>
            <w:r w:rsidR="00983CA3">
              <w:rPr>
                <w:noProof/>
                <w:webHidden/>
              </w:rPr>
              <w:t>3</w:t>
            </w:r>
            <w:r w:rsidR="00983CA3">
              <w:rPr>
                <w:noProof/>
                <w:webHidden/>
              </w:rPr>
              <w:fldChar w:fldCharType="end"/>
            </w:r>
          </w:hyperlink>
        </w:p>
        <w:p w14:paraId="4D6340AE" w14:textId="3FC4D376" w:rsidR="00983CA3" w:rsidRDefault="00955078">
          <w:pPr>
            <w:pStyle w:val="TOC2"/>
            <w:tabs>
              <w:tab w:val="left" w:pos="660"/>
              <w:tab w:val="right" w:leader="dot" w:pos="9016"/>
            </w:tabs>
            <w:rPr>
              <w:rFonts w:eastAsiaTheme="minorEastAsia"/>
              <w:noProof/>
              <w:lang w:eastAsia="zh-CN"/>
            </w:rPr>
          </w:pPr>
          <w:hyperlink w:anchor="_Toc227139261" w:history="1">
            <w:r w:rsidR="00983CA3" w:rsidRPr="00203DB6">
              <w:rPr>
                <w:rStyle w:val="Hyperlink"/>
                <w:rFonts w:eastAsia="Arial"/>
                <w:bCs/>
                <w:noProof/>
              </w:rPr>
              <w:t>6.</w:t>
            </w:r>
            <w:r w:rsidR="00983CA3">
              <w:rPr>
                <w:rFonts w:eastAsiaTheme="minorEastAsia"/>
                <w:noProof/>
                <w:lang w:eastAsia="zh-CN"/>
              </w:rPr>
              <w:tab/>
            </w:r>
            <w:r w:rsidR="00983CA3" w:rsidRPr="00203DB6">
              <w:rPr>
                <w:rStyle w:val="Hyperlink"/>
                <w:noProof/>
              </w:rPr>
              <w:t>Are there any degree programmes with a different course sign-up process?</w:t>
            </w:r>
            <w:r w:rsidR="00983CA3">
              <w:rPr>
                <w:noProof/>
                <w:webHidden/>
              </w:rPr>
              <w:tab/>
            </w:r>
            <w:r w:rsidR="00983CA3">
              <w:rPr>
                <w:noProof/>
                <w:webHidden/>
              </w:rPr>
              <w:fldChar w:fldCharType="begin"/>
            </w:r>
            <w:r w:rsidR="00983CA3">
              <w:rPr>
                <w:noProof/>
                <w:webHidden/>
              </w:rPr>
              <w:instrText xml:space="preserve"> PAGEREF _Toc227139261 \h </w:instrText>
            </w:r>
            <w:r w:rsidR="00983CA3">
              <w:rPr>
                <w:noProof/>
                <w:webHidden/>
              </w:rPr>
            </w:r>
            <w:r w:rsidR="00983CA3">
              <w:rPr>
                <w:noProof/>
                <w:webHidden/>
              </w:rPr>
              <w:fldChar w:fldCharType="separate"/>
            </w:r>
            <w:r w:rsidR="00983CA3">
              <w:rPr>
                <w:noProof/>
                <w:webHidden/>
              </w:rPr>
              <w:t>3</w:t>
            </w:r>
            <w:r w:rsidR="00983CA3">
              <w:rPr>
                <w:noProof/>
                <w:webHidden/>
              </w:rPr>
              <w:fldChar w:fldCharType="end"/>
            </w:r>
          </w:hyperlink>
        </w:p>
        <w:p w14:paraId="73B53630" w14:textId="7B47D7D7" w:rsidR="00983CA3" w:rsidRDefault="00955078">
          <w:pPr>
            <w:pStyle w:val="TOC2"/>
            <w:tabs>
              <w:tab w:val="left" w:pos="660"/>
              <w:tab w:val="right" w:leader="dot" w:pos="9016"/>
            </w:tabs>
            <w:rPr>
              <w:rFonts w:eastAsiaTheme="minorEastAsia"/>
              <w:noProof/>
              <w:lang w:eastAsia="zh-CN"/>
            </w:rPr>
          </w:pPr>
          <w:hyperlink w:anchor="_Toc227139262" w:history="1">
            <w:r w:rsidR="00983CA3" w:rsidRPr="00203DB6">
              <w:rPr>
                <w:rStyle w:val="Hyperlink"/>
                <w:bCs/>
                <w:noProof/>
              </w:rPr>
              <w:t>7.</w:t>
            </w:r>
            <w:r w:rsidR="00983CA3">
              <w:rPr>
                <w:rFonts w:eastAsiaTheme="minorEastAsia"/>
                <w:noProof/>
                <w:lang w:eastAsia="zh-CN"/>
              </w:rPr>
              <w:tab/>
            </w:r>
            <w:r w:rsidR="00983CA3" w:rsidRPr="00203DB6">
              <w:rPr>
                <w:rStyle w:val="Hyperlink"/>
                <w:noProof/>
                <w:shd w:val="clear" w:color="auto" w:fill="FFFFFF" w:themeFill="background1"/>
              </w:rPr>
              <w:t>What if I am taking a joint degree with SPS but SPS is not my home School?</w:t>
            </w:r>
            <w:r w:rsidR="00983CA3">
              <w:rPr>
                <w:noProof/>
                <w:webHidden/>
              </w:rPr>
              <w:tab/>
            </w:r>
            <w:r w:rsidR="00983CA3">
              <w:rPr>
                <w:noProof/>
                <w:webHidden/>
              </w:rPr>
              <w:fldChar w:fldCharType="begin"/>
            </w:r>
            <w:r w:rsidR="00983CA3">
              <w:rPr>
                <w:noProof/>
                <w:webHidden/>
              </w:rPr>
              <w:instrText xml:space="preserve"> PAGEREF _Toc227139262 \h </w:instrText>
            </w:r>
            <w:r w:rsidR="00983CA3">
              <w:rPr>
                <w:noProof/>
                <w:webHidden/>
              </w:rPr>
            </w:r>
            <w:r w:rsidR="00983CA3">
              <w:rPr>
                <w:noProof/>
                <w:webHidden/>
              </w:rPr>
              <w:fldChar w:fldCharType="separate"/>
            </w:r>
            <w:r w:rsidR="00983CA3">
              <w:rPr>
                <w:noProof/>
                <w:webHidden/>
              </w:rPr>
              <w:t>3</w:t>
            </w:r>
            <w:r w:rsidR="00983CA3">
              <w:rPr>
                <w:noProof/>
                <w:webHidden/>
              </w:rPr>
              <w:fldChar w:fldCharType="end"/>
            </w:r>
          </w:hyperlink>
        </w:p>
        <w:p w14:paraId="09ECCD9F" w14:textId="102A8410" w:rsidR="00983CA3" w:rsidRDefault="00955078">
          <w:pPr>
            <w:pStyle w:val="TOC2"/>
            <w:tabs>
              <w:tab w:val="left" w:pos="660"/>
              <w:tab w:val="right" w:leader="dot" w:pos="9016"/>
            </w:tabs>
            <w:rPr>
              <w:rFonts w:eastAsiaTheme="minorEastAsia"/>
              <w:noProof/>
              <w:lang w:eastAsia="zh-CN"/>
            </w:rPr>
          </w:pPr>
          <w:hyperlink w:anchor="_Toc227139263" w:history="1">
            <w:r w:rsidR="00983CA3" w:rsidRPr="00203DB6">
              <w:rPr>
                <w:rStyle w:val="Hyperlink"/>
                <w:bCs/>
                <w:noProof/>
              </w:rPr>
              <w:t>8.</w:t>
            </w:r>
            <w:r w:rsidR="00983CA3">
              <w:rPr>
                <w:rFonts w:eastAsiaTheme="minorEastAsia"/>
                <w:noProof/>
                <w:lang w:eastAsia="zh-CN"/>
              </w:rPr>
              <w:tab/>
            </w:r>
            <w:r w:rsidR="00983CA3" w:rsidRPr="00203DB6">
              <w:rPr>
                <w:rStyle w:val="Hyperlink"/>
                <w:noProof/>
                <w:shd w:val="clear" w:color="auto" w:fill="FFFFFF" w:themeFill="background1"/>
              </w:rPr>
              <w:t>I need or want to take a course owned by another School (not SPS). What should I do?</w:t>
            </w:r>
            <w:r w:rsidR="00983CA3">
              <w:rPr>
                <w:noProof/>
                <w:webHidden/>
              </w:rPr>
              <w:tab/>
            </w:r>
            <w:r w:rsidR="00983CA3">
              <w:rPr>
                <w:noProof/>
                <w:webHidden/>
              </w:rPr>
              <w:fldChar w:fldCharType="begin"/>
            </w:r>
            <w:r w:rsidR="00983CA3">
              <w:rPr>
                <w:noProof/>
                <w:webHidden/>
              </w:rPr>
              <w:instrText xml:space="preserve"> PAGEREF _Toc227139263 \h </w:instrText>
            </w:r>
            <w:r w:rsidR="00983CA3">
              <w:rPr>
                <w:noProof/>
                <w:webHidden/>
              </w:rPr>
            </w:r>
            <w:r w:rsidR="00983CA3">
              <w:rPr>
                <w:noProof/>
                <w:webHidden/>
              </w:rPr>
              <w:fldChar w:fldCharType="separate"/>
            </w:r>
            <w:r w:rsidR="00983CA3">
              <w:rPr>
                <w:noProof/>
                <w:webHidden/>
              </w:rPr>
              <w:t>4</w:t>
            </w:r>
            <w:r w:rsidR="00983CA3">
              <w:rPr>
                <w:noProof/>
                <w:webHidden/>
              </w:rPr>
              <w:fldChar w:fldCharType="end"/>
            </w:r>
          </w:hyperlink>
        </w:p>
        <w:p w14:paraId="5C98FBBE" w14:textId="415BD1F1" w:rsidR="00983CA3" w:rsidRDefault="00955078">
          <w:pPr>
            <w:pStyle w:val="TOC2"/>
            <w:tabs>
              <w:tab w:val="left" w:pos="660"/>
              <w:tab w:val="right" w:leader="dot" w:pos="9016"/>
            </w:tabs>
            <w:rPr>
              <w:rFonts w:eastAsiaTheme="minorEastAsia"/>
              <w:noProof/>
              <w:lang w:eastAsia="zh-CN"/>
            </w:rPr>
          </w:pPr>
          <w:hyperlink w:anchor="_Toc227139264" w:history="1">
            <w:r w:rsidR="00983CA3" w:rsidRPr="00203DB6">
              <w:rPr>
                <w:rStyle w:val="Hyperlink"/>
                <w:bCs/>
                <w:noProof/>
              </w:rPr>
              <w:t>9.</w:t>
            </w:r>
            <w:r w:rsidR="00983CA3">
              <w:rPr>
                <w:rFonts w:eastAsiaTheme="minorEastAsia"/>
                <w:noProof/>
                <w:lang w:eastAsia="zh-CN"/>
              </w:rPr>
              <w:tab/>
            </w:r>
            <w:r w:rsidR="00983CA3" w:rsidRPr="00203DB6">
              <w:rPr>
                <w:rStyle w:val="Hyperlink"/>
                <w:noProof/>
                <w:shd w:val="clear" w:color="auto" w:fill="FFFFFF" w:themeFill="background1"/>
              </w:rPr>
              <w:t>I have made a mistake with my course choice form</w:t>
            </w:r>
            <w:r w:rsidR="00983CA3">
              <w:rPr>
                <w:noProof/>
                <w:webHidden/>
              </w:rPr>
              <w:tab/>
            </w:r>
            <w:r w:rsidR="00983CA3">
              <w:rPr>
                <w:noProof/>
                <w:webHidden/>
              </w:rPr>
              <w:fldChar w:fldCharType="begin"/>
            </w:r>
            <w:r w:rsidR="00983CA3">
              <w:rPr>
                <w:noProof/>
                <w:webHidden/>
              </w:rPr>
              <w:instrText xml:space="preserve"> PAGEREF _Toc227139264 \h </w:instrText>
            </w:r>
            <w:r w:rsidR="00983CA3">
              <w:rPr>
                <w:noProof/>
                <w:webHidden/>
              </w:rPr>
            </w:r>
            <w:r w:rsidR="00983CA3">
              <w:rPr>
                <w:noProof/>
                <w:webHidden/>
              </w:rPr>
              <w:fldChar w:fldCharType="separate"/>
            </w:r>
            <w:r w:rsidR="00983CA3">
              <w:rPr>
                <w:noProof/>
                <w:webHidden/>
              </w:rPr>
              <w:t>4</w:t>
            </w:r>
            <w:r w:rsidR="00983CA3">
              <w:rPr>
                <w:noProof/>
                <w:webHidden/>
              </w:rPr>
              <w:fldChar w:fldCharType="end"/>
            </w:r>
          </w:hyperlink>
        </w:p>
        <w:p w14:paraId="73FE7D97" w14:textId="7C4C14FA" w:rsidR="00983CA3" w:rsidRDefault="00955078">
          <w:pPr>
            <w:pStyle w:val="TOC2"/>
            <w:tabs>
              <w:tab w:val="left" w:pos="880"/>
              <w:tab w:val="right" w:leader="dot" w:pos="9016"/>
            </w:tabs>
            <w:rPr>
              <w:rFonts w:eastAsiaTheme="minorEastAsia"/>
              <w:noProof/>
              <w:lang w:eastAsia="zh-CN"/>
            </w:rPr>
          </w:pPr>
          <w:hyperlink w:anchor="_Toc227139265" w:history="1">
            <w:r w:rsidR="00983CA3" w:rsidRPr="00203DB6">
              <w:rPr>
                <w:rStyle w:val="Hyperlink"/>
                <w:bCs/>
                <w:noProof/>
              </w:rPr>
              <w:t>10.</w:t>
            </w:r>
            <w:r w:rsidR="00983CA3">
              <w:rPr>
                <w:rFonts w:eastAsiaTheme="minorEastAsia"/>
                <w:noProof/>
                <w:lang w:eastAsia="zh-CN"/>
              </w:rPr>
              <w:tab/>
            </w:r>
            <w:r w:rsidR="00983CA3" w:rsidRPr="00203DB6">
              <w:rPr>
                <w:rStyle w:val="Hyperlink"/>
                <w:bCs/>
                <w:noProof/>
                <w:shd w:val="clear" w:color="auto" w:fill="FFFFFF" w:themeFill="background1"/>
              </w:rPr>
              <w:t>I may need to take a repeat year next year.</w:t>
            </w:r>
            <w:r w:rsidR="00983CA3">
              <w:rPr>
                <w:noProof/>
                <w:webHidden/>
              </w:rPr>
              <w:tab/>
            </w:r>
            <w:r w:rsidR="00983CA3">
              <w:rPr>
                <w:noProof/>
                <w:webHidden/>
              </w:rPr>
              <w:fldChar w:fldCharType="begin"/>
            </w:r>
            <w:r w:rsidR="00983CA3">
              <w:rPr>
                <w:noProof/>
                <w:webHidden/>
              </w:rPr>
              <w:instrText xml:space="preserve"> PAGEREF _Toc227139265 \h </w:instrText>
            </w:r>
            <w:r w:rsidR="00983CA3">
              <w:rPr>
                <w:noProof/>
                <w:webHidden/>
              </w:rPr>
            </w:r>
            <w:r w:rsidR="00983CA3">
              <w:rPr>
                <w:noProof/>
                <w:webHidden/>
              </w:rPr>
              <w:fldChar w:fldCharType="separate"/>
            </w:r>
            <w:r w:rsidR="00983CA3">
              <w:rPr>
                <w:noProof/>
                <w:webHidden/>
              </w:rPr>
              <w:t>4</w:t>
            </w:r>
            <w:r w:rsidR="00983CA3">
              <w:rPr>
                <w:noProof/>
                <w:webHidden/>
              </w:rPr>
              <w:fldChar w:fldCharType="end"/>
            </w:r>
          </w:hyperlink>
        </w:p>
        <w:p w14:paraId="0524F455" w14:textId="4259AC69" w:rsidR="00983CA3" w:rsidRDefault="00955078">
          <w:pPr>
            <w:pStyle w:val="TOC2"/>
            <w:tabs>
              <w:tab w:val="left" w:pos="880"/>
              <w:tab w:val="right" w:leader="dot" w:pos="9016"/>
            </w:tabs>
            <w:rPr>
              <w:rFonts w:eastAsiaTheme="minorEastAsia"/>
              <w:noProof/>
              <w:lang w:eastAsia="zh-CN"/>
            </w:rPr>
          </w:pPr>
          <w:hyperlink w:anchor="_Toc227139266" w:history="1">
            <w:r w:rsidR="00983CA3" w:rsidRPr="00203DB6">
              <w:rPr>
                <w:rStyle w:val="Hyperlink"/>
                <w:bCs/>
                <w:noProof/>
              </w:rPr>
              <w:t>11.</w:t>
            </w:r>
            <w:r w:rsidR="00983CA3">
              <w:rPr>
                <w:rFonts w:eastAsiaTheme="minorEastAsia"/>
                <w:noProof/>
                <w:lang w:eastAsia="zh-CN"/>
              </w:rPr>
              <w:tab/>
            </w:r>
            <w:r w:rsidR="00983CA3" w:rsidRPr="00203DB6">
              <w:rPr>
                <w:rStyle w:val="Hyperlink"/>
                <w:noProof/>
                <w:shd w:val="clear" w:color="auto" w:fill="FFFFFF" w:themeFill="background1"/>
              </w:rPr>
              <w:t>I am transferring degree next year.</w:t>
            </w:r>
            <w:r w:rsidR="00983CA3">
              <w:rPr>
                <w:noProof/>
                <w:webHidden/>
              </w:rPr>
              <w:tab/>
            </w:r>
            <w:r w:rsidR="00983CA3">
              <w:rPr>
                <w:noProof/>
                <w:webHidden/>
              </w:rPr>
              <w:fldChar w:fldCharType="begin"/>
            </w:r>
            <w:r w:rsidR="00983CA3">
              <w:rPr>
                <w:noProof/>
                <w:webHidden/>
              </w:rPr>
              <w:instrText xml:space="preserve"> PAGEREF _Toc227139266 \h </w:instrText>
            </w:r>
            <w:r w:rsidR="00983CA3">
              <w:rPr>
                <w:noProof/>
                <w:webHidden/>
              </w:rPr>
            </w:r>
            <w:r w:rsidR="00983CA3">
              <w:rPr>
                <w:noProof/>
                <w:webHidden/>
              </w:rPr>
              <w:fldChar w:fldCharType="separate"/>
            </w:r>
            <w:r w:rsidR="00983CA3">
              <w:rPr>
                <w:noProof/>
                <w:webHidden/>
              </w:rPr>
              <w:t>5</w:t>
            </w:r>
            <w:r w:rsidR="00983CA3">
              <w:rPr>
                <w:noProof/>
                <w:webHidden/>
              </w:rPr>
              <w:fldChar w:fldCharType="end"/>
            </w:r>
          </w:hyperlink>
        </w:p>
        <w:p w14:paraId="75BE18B3" w14:textId="780D390B" w:rsidR="00983CA3" w:rsidRDefault="00955078">
          <w:pPr>
            <w:pStyle w:val="TOC2"/>
            <w:tabs>
              <w:tab w:val="left" w:pos="880"/>
              <w:tab w:val="right" w:leader="dot" w:pos="9016"/>
            </w:tabs>
            <w:rPr>
              <w:rFonts w:eastAsiaTheme="minorEastAsia"/>
              <w:noProof/>
              <w:lang w:eastAsia="zh-CN"/>
            </w:rPr>
          </w:pPr>
          <w:hyperlink w:anchor="_Toc227139267" w:history="1">
            <w:r w:rsidR="00983CA3" w:rsidRPr="00203DB6">
              <w:rPr>
                <w:rStyle w:val="Hyperlink"/>
                <w:bCs/>
                <w:noProof/>
              </w:rPr>
              <w:t>12.</w:t>
            </w:r>
            <w:r w:rsidR="00983CA3">
              <w:rPr>
                <w:rFonts w:eastAsiaTheme="minorEastAsia"/>
                <w:noProof/>
                <w:lang w:eastAsia="zh-CN"/>
              </w:rPr>
              <w:tab/>
            </w:r>
            <w:r w:rsidR="00983CA3" w:rsidRPr="00203DB6">
              <w:rPr>
                <w:rStyle w:val="Hyperlink"/>
                <w:noProof/>
                <w:shd w:val="clear" w:color="auto" w:fill="FFFFFF" w:themeFill="background1"/>
              </w:rPr>
              <w:t>What if I am a 2nd year student who will be going on a year abroad in 3rd year?</w:t>
            </w:r>
            <w:r w:rsidR="00983CA3">
              <w:rPr>
                <w:noProof/>
                <w:webHidden/>
              </w:rPr>
              <w:tab/>
            </w:r>
            <w:r w:rsidR="00983CA3">
              <w:rPr>
                <w:noProof/>
                <w:webHidden/>
              </w:rPr>
              <w:fldChar w:fldCharType="begin"/>
            </w:r>
            <w:r w:rsidR="00983CA3">
              <w:rPr>
                <w:noProof/>
                <w:webHidden/>
              </w:rPr>
              <w:instrText xml:space="preserve"> PAGEREF _Toc227139267 \h </w:instrText>
            </w:r>
            <w:r w:rsidR="00983CA3">
              <w:rPr>
                <w:noProof/>
                <w:webHidden/>
              </w:rPr>
            </w:r>
            <w:r w:rsidR="00983CA3">
              <w:rPr>
                <w:noProof/>
                <w:webHidden/>
              </w:rPr>
              <w:fldChar w:fldCharType="separate"/>
            </w:r>
            <w:r w:rsidR="00983CA3">
              <w:rPr>
                <w:noProof/>
                <w:webHidden/>
              </w:rPr>
              <w:t>5</w:t>
            </w:r>
            <w:r w:rsidR="00983CA3">
              <w:rPr>
                <w:noProof/>
                <w:webHidden/>
              </w:rPr>
              <w:fldChar w:fldCharType="end"/>
            </w:r>
          </w:hyperlink>
        </w:p>
        <w:p w14:paraId="18C6713B" w14:textId="618C7B8E" w:rsidR="00983CA3" w:rsidRDefault="00955078">
          <w:pPr>
            <w:pStyle w:val="TOC2"/>
            <w:tabs>
              <w:tab w:val="left" w:pos="880"/>
              <w:tab w:val="right" w:leader="dot" w:pos="9016"/>
            </w:tabs>
            <w:rPr>
              <w:rFonts w:eastAsiaTheme="minorEastAsia"/>
              <w:noProof/>
              <w:lang w:eastAsia="zh-CN"/>
            </w:rPr>
          </w:pPr>
          <w:hyperlink w:anchor="_Toc227139268" w:history="1">
            <w:r w:rsidR="00983CA3" w:rsidRPr="00203DB6">
              <w:rPr>
                <w:rStyle w:val="Hyperlink"/>
                <w:bCs/>
                <w:noProof/>
              </w:rPr>
              <w:t>13.</w:t>
            </w:r>
            <w:r w:rsidR="00983CA3">
              <w:rPr>
                <w:rFonts w:eastAsiaTheme="minorEastAsia"/>
                <w:noProof/>
                <w:lang w:eastAsia="zh-CN"/>
              </w:rPr>
              <w:tab/>
            </w:r>
            <w:r w:rsidR="00983CA3" w:rsidRPr="00203DB6">
              <w:rPr>
                <w:rStyle w:val="Hyperlink"/>
                <w:noProof/>
                <w:shd w:val="clear" w:color="auto" w:fill="FFFFFF" w:themeFill="background1"/>
              </w:rPr>
              <w:t>I am returning for my 4th year after spending my 3rd year abroad. Is there anything I need to consider for my 4th year?</w:t>
            </w:r>
            <w:r w:rsidR="00983CA3">
              <w:rPr>
                <w:noProof/>
                <w:webHidden/>
              </w:rPr>
              <w:tab/>
            </w:r>
            <w:r w:rsidR="00983CA3">
              <w:rPr>
                <w:noProof/>
                <w:webHidden/>
              </w:rPr>
              <w:fldChar w:fldCharType="begin"/>
            </w:r>
            <w:r w:rsidR="00983CA3">
              <w:rPr>
                <w:noProof/>
                <w:webHidden/>
              </w:rPr>
              <w:instrText xml:space="preserve"> PAGEREF _Toc227139268 \h </w:instrText>
            </w:r>
            <w:r w:rsidR="00983CA3">
              <w:rPr>
                <w:noProof/>
                <w:webHidden/>
              </w:rPr>
            </w:r>
            <w:r w:rsidR="00983CA3">
              <w:rPr>
                <w:noProof/>
                <w:webHidden/>
              </w:rPr>
              <w:fldChar w:fldCharType="separate"/>
            </w:r>
            <w:r w:rsidR="00983CA3">
              <w:rPr>
                <w:noProof/>
                <w:webHidden/>
              </w:rPr>
              <w:t>5</w:t>
            </w:r>
            <w:r w:rsidR="00983CA3">
              <w:rPr>
                <w:noProof/>
                <w:webHidden/>
              </w:rPr>
              <w:fldChar w:fldCharType="end"/>
            </w:r>
          </w:hyperlink>
        </w:p>
        <w:p w14:paraId="0FF2B4FC" w14:textId="788EC45A" w:rsidR="00983CA3" w:rsidRDefault="00955078">
          <w:pPr>
            <w:pStyle w:val="TOC2"/>
            <w:tabs>
              <w:tab w:val="left" w:pos="880"/>
              <w:tab w:val="right" w:leader="dot" w:pos="9016"/>
            </w:tabs>
            <w:rPr>
              <w:rFonts w:eastAsiaTheme="minorEastAsia"/>
              <w:noProof/>
              <w:lang w:eastAsia="zh-CN"/>
            </w:rPr>
          </w:pPr>
          <w:hyperlink w:anchor="_Toc227139269" w:history="1">
            <w:r w:rsidR="00983CA3" w:rsidRPr="00203DB6">
              <w:rPr>
                <w:rStyle w:val="Hyperlink"/>
                <w:bCs/>
                <w:noProof/>
              </w:rPr>
              <w:t>14.</w:t>
            </w:r>
            <w:r w:rsidR="00983CA3">
              <w:rPr>
                <w:rFonts w:eastAsiaTheme="minorEastAsia"/>
                <w:noProof/>
                <w:lang w:eastAsia="zh-CN"/>
              </w:rPr>
              <w:tab/>
            </w:r>
            <w:r w:rsidR="00983CA3" w:rsidRPr="00203DB6">
              <w:rPr>
                <w:rStyle w:val="Hyperlink"/>
                <w:noProof/>
                <w:shd w:val="clear" w:color="auto" w:fill="FFFFFF" w:themeFill="background1"/>
              </w:rPr>
              <w:t>How will I know when course allocation is complete?</w:t>
            </w:r>
            <w:r w:rsidR="00983CA3">
              <w:rPr>
                <w:noProof/>
                <w:webHidden/>
              </w:rPr>
              <w:tab/>
            </w:r>
            <w:r w:rsidR="00983CA3">
              <w:rPr>
                <w:noProof/>
                <w:webHidden/>
              </w:rPr>
              <w:fldChar w:fldCharType="begin"/>
            </w:r>
            <w:r w:rsidR="00983CA3">
              <w:rPr>
                <w:noProof/>
                <w:webHidden/>
              </w:rPr>
              <w:instrText xml:space="preserve"> PAGEREF _Toc227139269 \h </w:instrText>
            </w:r>
            <w:r w:rsidR="00983CA3">
              <w:rPr>
                <w:noProof/>
                <w:webHidden/>
              </w:rPr>
            </w:r>
            <w:r w:rsidR="00983CA3">
              <w:rPr>
                <w:noProof/>
                <w:webHidden/>
              </w:rPr>
              <w:fldChar w:fldCharType="separate"/>
            </w:r>
            <w:r w:rsidR="00983CA3">
              <w:rPr>
                <w:noProof/>
                <w:webHidden/>
              </w:rPr>
              <w:t>6</w:t>
            </w:r>
            <w:r w:rsidR="00983CA3">
              <w:rPr>
                <w:noProof/>
                <w:webHidden/>
              </w:rPr>
              <w:fldChar w:fldCharType="end"/>
            </w:r>
          </w:hyperlink>
        </w:p>
        <w:p w14:paraId="6D15E523" w14:textId="75FE14FD" w:rsidR="00983CA3" w:rsidRDefault="00955078">
          <w:pPr>
            <w:pStyle w:val="TOC2"/>
            <w:tabs>
              <w:tab w:val="left" w:pos="880"/>
              <w:tab w:val="right" w:leader="dot" w:pos="9016"/>
            </w:tabs>
            <w:rPr>
              <w:rFonts w:eastAsiaTheme="minorEastAsia"/>
              <w:noProof/>
              <w:lang w:eastAsia="zh-CN"/>
            </w:rPr>
          </w:pPr>
          <w:hyperlink w:anchor="_Toc227139270" w:history="1">
            <w:r w:rsidR="00983CA3" w:rsidRPr="00203DB6">
              <w:rPr>
                <w:rStyle w:val="Hyperlink"/>
                <w:bCs/>
                <w:noProof/>
              </w:rPr>
              <w:t>15.</w:t>
            </w:r>
            <w:r w:rsidR="00983CA3">
              <w:rPr>
                <w:rFonts w:eastAsiaTheme="minorEastAsia"/>
                <w:noProof/>
                <w:lang w:eastAsia="zh-CN"/>
              </w:rPr>
              <w:tab/>
            </w:r>
            <w:r w:rsidR="00983CA3" w:rsidRPr="00203DB6">
              <w:rPr>
                <w:rStyle w:val="Hyperlink"/>
                <w:noProof/>
                <w:shd w:val="clear" w:color="auto" w:fill="FFFFFF" w:themeFill="background1"/>
              </w:rPr>
              <w:t>When can I make course changes?</w:t>
            </w:r>
            <w:r w:rsidR="00983CA3">
              <w:rPr>
                <w:noProof/>
                <w:webHidden/>
              </w:rPr>
              <w:tab/>
            </w:r>
            <w:r w:rsidR="00983CA3">
              <w:rPr>
                <w:noProof/>
                <w:webHidden/>
              </w:rPr>
              <w:fldChar w:fldCharType="begin"/>
            </w:r>
            <w:r w:rsidR="00983CA3">
              <w:rPr>
                <w:noProof/>
                <w:webHidden/>
              </w:rPr>
              <w:instrText xml:space="preserve"> PAGEREF _Toc227139270 \h </w:instrText>
            </w:r>
            <w:r w:rsidR="00983CA3">
              <w:rPr>
                <w:noProof/>
                <w:webHidden/>
              </w:rPr>
            </w:r>
            <w:r w:rsidR="00983CA3">
              <w:rPr>
                <w:noProof/>
                <w:webHidden/>
              </w:rPr>
              <w:fldChar w:fldCharType="separate"/>
            </w:r>
            <w:r w:rsidR="00983CA3">
              <w:rPr>
                <w:noProof/>
                <w:webHidden/>
              </w:rPr>
              <w:t>6</w:t>
            </w:r>
            <w:r w:rsidR="00983CA3">
              <w:rPr>
                <w:noProof/>
                <w:webHidden/>
              </w:rPr>
              <w:fldChar w:fldCharType="end"/>
            </w:r>
          </w:hyperlink>
        </w:p>
        <w:p w14:paraId="7C045564" w14:textId="528D9656" w:rsidR="00983CA3" w:rsidRDefault="00955078">
          <w:pPr>
            <w:pStyle w:val="TOC2"/>
            <w:tabs>
              <w:tab w:val="left" w:pos="880"/>
              <w:tab w:val="right" w:leader="dot" w:pos="9016"/>
            </w:tabs>
            <w:rPr>
              <w:rFonts w:eastAsiaTheme="minorEastAsia"/>
              <w:noProof/>
              <w:lang w:eastAsia="zh-CN"/>
            </w:rPr>
          </w:pPr>
          <w:hyperlink w:anchor="_Toc227139271" w:history="1">
            <w:r w:rsidR="00983CA3" w:rsidRPr="00203DB6">
              <w:rPr>
                <w:rStyle w:val="Hyperlink"/>
                <w:rFonts w:eastAsia="Arial"/>
                <w:bCs/>
                <w:noProof/>
              </w:rPr>
              <w:t>16.</w:t>
            </w:r>
            <w:r w:rsidR="00983CA3">
              <w:rPr>
                <w:rFonts w:eastAsiaTheme="minorEastAsia"/>
                <w:noProof/>
                <w:lang w:eastAsia="zh-CN"/>
              </w:rPr>
              <w:tab/>
            </w:r>
            <w:r w:rsidR="00983CA3" w:rsidRPr="00203DB6">
              <w:rPr>
                <w:rStyle w:val="Hyperlink"/>
                <w:noProof/>
                <w:shd w:val="clear" w:color="auto" w:fill="FFFFFF" w:themeFill="background1"/>
              </w:rPr>
              <w:t>Can I audit a course?</w:t>
            </w:r>
            <w:r w:rsidR="00983CA3">
              <w:rPr>
                <w:noProof/>
                <w:webHidden/>
              </w:rPr>
              <w:tab/>
            </w:r>
            <w:r w:rsidR="00983CA3">
              <w:rPr>
                <w:noProof/>
                <w:webHidden/>
              </w:rPr>
              <w:fldChar w:fldCharType="begin"/>
            </w:r>
            <w:r w:rsidR="00983CA3">
              <w:rPr>
                <w:noProof/>
                <w:webHidden/>
              </w:rPr>
              <w:instrText xml:space="preserve"> PAGEREF _Toc227139271 \h </w:instrText>
            </w:r>
            <w:r w:rsidR="00983CA3">
              <w:rPr>
                <w:noProof/>
                <w:webHidden/>
              </w:rPr>
            </w:r>
            <w:r w:rsidR="00983CA3">
              <w:rPr>
                <w:noProof/>
                <w:webHidden/>
              </w:rPr>
              <w:fldChar w:fldCharType="separate"/>
            </w:r>
            <w:r w:rsidR="00983CA3">
              <w:rPr>
                <w:noProof/>
                <w:webHidden/>
              </w:rPr>
              <w:t>6</w:t>
            </w:r>
            <w:r w:rsidR="00983CA3">
              <w:rPr>
                <w:noProof/>
                <w:webHidden/>
              </w:rPr>
              <w:fldChar w:fldCharType="end"/>
            </w:r>
          </w:hyperlink>
        </w:p>
        <w:p w14:paraId="4D4CC9E6" w14:textId="6FE1E9A6" w:rsidR="00983CA3" w:rsidRDefault="00955078">
          <w:pPr>
            <w:pStyle w:val="TOC2"/>
            <w:tabs>
              <w:tab w:val="left" w:pos="880"/>
              <w:tab w:val="right" w:leader="dot" w:pos="9016"/>
            </w:tabs>
            <w:rPr>
              <w:rFonts w:eastAsiaTheme="minorEastAsia"/>
              <w:noProof/>
              <w:lang w:eastAsia="zh-CN"/>
            </w:rPr>
          </w:pPr>
          <w:hyperlink w:anchor="_Toc227139272" w:history="1">
            <w:r w:rsidR="00983CA3" w:rsidRPr="00203DB6">
              <w:rPr>
                <w:rStyle w:val="Hyperlink"/>
                <w:bCs/>
                <w:noProof/>
              </w:rPr>
              <w:t>17.</w:t>
            </w:r>
            <w:r w:rsidR="00983CA3">
              <w:rPr>
                <w:rFonts w:eastAsiaTheme="minorEastAsia"/>
                <w:noProof/>
                <w:lang w:eastAsia="zh-CN"/>
              </w:rPr>
              <w:tab/>
            </w:r>
            <w:r w:rsidR="00983CA3" w:rsidRPr="00203DB6">
              <w:rPr>
                <w:rStyle w:val="Hyperlink"/>
                <w:noProof/>
              </w:rPr>
              <w:t>What are the deadlines for submitting my course choice form?</w:t>
            </w:r>
            <w:r w:rsidR="00983CA3">
              <w:rPr>
                <w:noProof/>
                <w:webHidden/>
              </w:rPr>
              <w:tab/>
            </w:r>
            <w:r w:rsidR="00983CA3">
              <w:rPr>
                <w:noProof/>
                <w:webHidden/>
              </w:rPr>
              <w:fldChar w:fldCharType="begin"/>
            </w:r>
            <w:r w:rsidR="00983CA3">
              <w:rPr>
                <w:noProof/>
                <w:webHidden/>
              </w:rPr>
              <w:instrText xml:space="preserve"> PAGEREF _Toc227139272 \h </w:instrText>
            </w:r>
            <w:r w:rsidR="00983CA3">
              <w:rPr>
                <w:noProof/>
                <w:webHidden/>
              </w:rPr>
            </w:r>
            <w:r w:rsidR="00983CA3">
              <w:rPr>
                <w:noProof/>
                <w:webHidden/>
              </w:rPr>
              <w:fldChar w:fldCharType="separate"/>
            </w:r>
            <w:r w:rsidR="00983CA3">
              <w:rPr>
                <w:noProof/>
                <w:webHidden/>
              </w:rPr>
              <w:t>6</w:t>
            </w:r>
            <w:r w:rsidR="00983CA3">
              <w:rPr>
                <w:noProof/>
                <w:webHidden/>
              </w:rPr>
              <w:fldChar w:fldCharType="end"/>
            </w:r>
          </w:hyperlink>
        </w:p>
        <w:p w14:paraId="15EA5E0A" w14:textId="2221D58D" w:rsidR="00983CA3" w:rsidRDefault="00955078">
          <w:pPr>
            <w:pStyle w:val="TOC2"/>
            <w:tabs>
              <w:tab w:val="left" w:pos="880"/>
              <w:tab w:val="right" w:leader="dot" w:pos="9016"/>
            </w:tabs>
            <w:rPr>
              <w:rFonts w:eastAsiaTheme="minorEastAsia"/>
              <w:noProof/>
              <w:lang w:eastAsia="zh-CN"/>
            </w:rPr>
          </w:pPr>
          <w:hyperlink w:anchor="_Toc227139273" w:history="1">
            <w:r w:rsidR="00983CA3" w:rsidRPr="00203DB6">
              <w:rPr>
                <w:rStyle w:val="Hyperlink"/>
                <w:bCs/>
                <w:noProof/>
              </w:rPr>
              <w:t>18.</w:t>
            </w:r>
            <w:r w:rsidR="00983CA3">
              <w:rPr>
                <w:rFonts w:eastAsiaTheme="minorEastAsia"/>
                <w:noProof/>
                <w:lang w:eastAsia="zh-CN"/>
              </w:rPr>
              <w:tab/>
            </w:r>
            <w:r w:rsidR="00983CA3" w:rsidRPr="00203DB6">
              <w:rPr>
                <w:rStyle w:val="Hyperlink"/>
                <w:noProof/>
                <w:shd w:val="clear" w:color="auto" w:fill="FFFFFF" w:themeFill="background1"/>
              </w:rPr>
              <w:t>I have missed the deadline for submitting my course choices forms.</w:t>
            </w:r>
            <w:r w:rsidR="00983CA3">
              <w:rPr>
                <w:noProof/>
                <w:webHidden/>
              </w:rPr>
              <w:tab/>
            </w:r>
            <w:r w:rsidR="00983CA3">
              <w:rPr>
                <w:noProof/>
                <w:webHidden/>
              </w:rPr>
              <w:fldChar w:fldCharType="begin"/>
            </w:r>
            <w:r w:rsidR="00983CA3">
              <w:rPr>
                <w:noProof/>
                <w:webHidden/>
              </w:rPr>
              <w:instrText xml:space="preserve"> PAGEREF _Toc227139273 \h </w:instrText>
            </w:r>
            <w:r w:rsidR="00983CA3">
              <w:rPr>
                <w:noProof/>
                <w:webHidden/>
              </w:rPr>
            </w:r>
            <w:r w:rsidR="00983CA3">
              <w:rPr>
                <w:noProof/>
                <w:webHidden/>
              </w:rPr>
              <w:fldChar w:fldCharType="separate"/>
            </w:r>
            <w:r w:rsidR="00983CA3">
              <w:rPr>
                <w:noProof/>
                <w:webHidden/>
              </w:rPr>
              <w:t>6</w:t>
            </w:r>
            <w:r w:rsidR="00983CA3">
              <w:rPr>
                <w:noProof/>
                <w:webHidden/>
              </w:rPr>
              <w:fldChar w:fldCharType="end"/>
            </w:r>
          </w:hyperlink>
        </w:p>
        <w:p w14:paraId="3220AE0F" w14:textId="5B26652C" w:rsidR="00F40BE5" w:rsidRDefault="00F40BE5" w:rsidP="3673F8F1">
          <w:pPr>
            <w:pStyle w:val="TOC2"/>
            <w:tabs>
              <w:tab w:val="left" w:pos="660"/>
              <w:tab w:val="right" w:leader="dot" w:pos="9015"/>
            </w:tabs>
            <w:rPr>
              <w:rStyle w:val="Hyperlink"/>
              <w:noProof/>
              <w:lang w:eastAsia="zh-CN"/>
            </w:rPr>
          </w:pPr>
          <w:r>
            <w:fldChar w:fldCharType="end"/>
          </w:r>
        </w:p>
      </w:sdtContent>
    </w:sdt>
    <w:p w14:paraId="6A0E0EDE" w14:textId="20C11BF1" w:rsidR="5C6BD638" w:rsidRDefault="5C6BD638" w:rsidP="5C6BD638">
      <w:pPr>
        <w:pStyle w:val="TOC2"/>
        <w:tabs>
          <w:tab w:val="right" w:leader="dot" w:pos="9015"/>
        </w:tabs>
        <w:rPr>
          <w:rStyle w:val="Hyperlink"/>
        </w:rPr>
      </w:pPr>
    </w:p>
    <w:p w14:paraId="21307704" w14:textId="5F6927F8" w:rsidR="000B3AA7" w:rsidRDefault="000B3AA7"/>
    <w:p w14:paraId="2ED02CD7" w14:textId="77777777" w:rsidR="000B3AA7" w:rsidRPr="000B3AA7" w:rsidRDefault="000B3AA7" w:rsidP="0015055F">
      <w:pPr>
        <w:pStyle w:val="NormalWeb"/>
        <w:shd w:val="clear" w:color="auto" w:fill="FFFFFF" w:themeFill="background1"/>
        <w:spacing w:before="0" w:beforeAutospacing="0" w:after="336" w:afterAutospacing="0"/>
        <w:rPr>
          <w:rStyle w:val="Heading2Char"/>
        </w:rPr>
      </w:pPr>
    </w:p>
    <w:p w14:paraId="1AAF12FA" w14:textId="77777777" w:rsidR="00AF285A" w:rsidRDefault="00AF285A" w:rsidP="0015055F">
      <w:pPr>
        <w:pStyle w:val="NormalWeb"/>
        <w:shd w:val="clear" w:color="auto" w:fill="FFFFFF" w:themeFill="background1"/>
        <w:spacing w:before="0" w:beforeAutospacing="0" w:after="336" w:afterAutospacing="0"/>
        <w:rPr>
          <w:rStyle w:val="Heading2Char"/>
        </w:rPr>
      </w:pPr>
    </w:p>
    <w:p w14:paraId="6A93EC62" w14:textId="4977BBA4" w:rsidR="0015055F" w:rsidRPr="00F30F76" w:rsidRDefault="0015055F" w:rsidP="3673F8F1">
      <w:pPr>
        <w:pStyle w:val="NormalWeb"/>
        <w:numPr>
          <w:ilvl w:val="0"/>
          <w:numId w:val="5"/>
        </w:numPr>
        <w:shd w:val="clear" w:color="auto" w:fill="FFFFFF" w:themeFill="background1"/>
        <w:spacing w:before="0" w:beforeAutospacing="0" w:after="336" w:afterAutospacing="0"/>
        <w:rPr>
          <w:rFonts w:ascii="Arial" w:hAnsi="Arial" w:cs="Arial"/>
          <w:color w:val="323130"/>
          <w:sz w:val="27"/>
          <w:szCs w:val="27"/>
        </w:rPr>
      </w:pPr>
      <w:bookmarkStart w:id="0" w:name="_Toc226706737"/>
      <w:bookmarkStart w:id="1" w:name="_Toc227139256"/>
      <w:r w:rsidRPr="73819BF0">
        <w:rPr>
          <w:rStyle w:val="Heading2Char"/>
        </w:rPr>
        <w:t>Do I have to take 120 credits? Can I take more or fewer credits?</w:t>
      </w:r>
      <w:bookmarkEnd w:id="0"/>
      <w:bookmarkEnd w:id="1"/>
      <w:r w:rsidRPr="73819BF0">
        <w:rPr>
          <w:rStyle w:val="Strong"/>
          <w:rFonts w:ascii="Arial" w:hAnsi="Arial" w:cs="Arial"/>
          <w:color w:val="0070C0"/>
          <w:sz w:val="27"/>
          <w:szCs w:val="27"/>
        </w:rPr>
        <w:t> </w:t>
      </w:r>
      <w:r w:rsidRPr="73819BF0">
        <w:rPr>
          <w:rFonts w:ascii="Arial" w:hAnsi="Arial" w:cs="Arial"/>
          <w:color w:val="323130"/>
          <w:sz w:val="27"/>
          <w:szCs w:val="27"/>
        </w:rPr>
        <w:t>Students need to enrol on 120 credits each year as required by the Scottish Credit and Qualifications Framework.</w:t>
      </w:r>
    </w:p>
    <w:p w14:paraId="46C54E93" w14:textId="0071D0AB" w:rsidR="00874D5E" w:rsidRDefault="0015055F" w:rsidP="003E49A5">
      <w:pPr>
        <w:pStyle w:val="NormalWeb"/>
        <w:shd w:val="clear" w:color="auto" w:fill="FFFFFF" w:themeFill="background1"/>
        <w:spacing w:before="0" w:beforeAutospacing="0" w:after="336" w:afterAutospacing="0"/>
        <w:ind w:left="567"/>
        <w:rPr>
          <w:rFonts w:ascii="Arial" w:hAnsi="Arial" w:cs="Arial"/>
          <w:color w:val="323130"/>
          <w:sz w:val="27"/>
          <w:szCs w:val="27"/>
        </w:rPr>
      </w:pPr>
      <w:r w:rsidRPr="00F30F76">
        <w:rPr>
          <w:rFonts w:ascii="Arial" w:hAnsi="Arial" w:cs="Arial"/>
          <w:color w:val="323130"/>
          <w:sz w:val="27"/>
          <w:szCs w:val="27"/>
        </w:rPr>
        <w:t xml:space="preserve">You may be able to get permission to take additional credits at Pre-Honours level, but you should wait until August to request this by speaking to your Student Adviser. Additional credit is not </w:t>
      </w:r>
      <w:r w:rsidR="0465E741" w:rsidRPr="5FD41300">
        <w:rPr>
          <w:rFonts w:ascii="Arial" w:hAnsi="Arial" w:cs="Arial"/>
          <w:color w:val="323130"/>
          <w:sz w:val="27"/>
          <w:szCs w:val="27"/>
        </w:rPr>
        <w:t xml:space="preserve">usually </w:t>
      </w:r>
      <w:r w:rsidRPr="00F30F76">
        <w:rPr>
          <w:rFonts w:ascii="Arial" w:hAnsi="Arial" w:cs="Arial"/>
          <w:color w:val="323130"/>
          <w:sz w:val="27"/>
          <w:szCs w:val="27"/>
        </w:rPr>
        <w:t>permitted at Honours level. </w:t>
      </w:r>
    </w:p>
    <w:p w14:paraId="23951F3D" w14:textId="77777777" w:rsidR="003E49A5" w:rsidRDefault="003E49A5" w:rsidP="003E49A5">
      <w:pPr>
        <w:pStyle w:val="NormalWeb"/>
        <w:shd w:val="clear" w:color="auto" w:fill="FFFFFF" w:themeFill="background1"/>
        <w:spacing w:before="0" w:beforeAutospacing="0" w:after="336" w:afterAutospacing="0"/>
        <w:ind w:left="567"/>
        <w:rPr>
          <w:rStyle w:val="Heading2Char"/>
        </w:rPr>
      </w:pPr>
    </w:p>
    <w:p w14:paraId="10FC2FD8" w14:textId="2E0A3F6A" w:rsidR="0015055F" w:rsidRDefault="0015055F" w:rsidP="00D95C69">
      <w:pPr>
        <w:pStyle w:val="NormalWeb"/>
        <w:numPr>
          <w:ilvl w:val="0"/>
          <w:numId w:val="5"/>
        </w:numPr>
        <w:shd w:val="clear" w:color="auto" w:fill="FFFFFF"/>
        <w:spacing w:before="0" w:beforeAutospacing="0" w:after="336" w:afterAutospacing="0"/>
        <w:rPr>
          <w:rFonts w:ascii="Arial" w:hAnsi="Arial" w:cs="Arial"/>
          <w:color w:val="323130"/>
          <w:sz w:val="27"/>
          <w:szCs w:val="27"/>
        </w:rPr>
      </w:pPr>
      <w:bookmarkStart w:id="2" w:name="_Toc226706738"/>
      <w:bookmarkStart w:id="3" w:name="_Toc227139257"/>
      <w:r w:rsidRPr="73819BF0">
        <w:rPr>
          <w:rStyle w:val="Heading2Char"/>
        </w:rPr>
        <w:t>I am part time or have a concession to take fewer/additional courses.</w:t>
      </w:r>
      <w:bookmarkEnd w:id="2"/>
      <w:bookmarkEnd w:id="3"/>
      <w:r w:rsidRPr="003E49A5">
        <w:rPr>
          <w:rStyle w:val="Strong"/>
          <w:rFonts w:ascii="Arial" w:hAnsi="Arial" w:cs="Arial"/>
          <w:color w:val="D0006F"/>
          <w:sz w:val="27"/>
          <w:szCs w:val="27"/>
        </w:rPr>
        <w:t> </w:t>
      </w:r>
      <w:r w:rsidRPr="003E49A5">
        <w:rPr>
          <w:rFonts w:ascii="Arial" w:hAnsi="Arial" w:cs="Arial"/>
          <w:color w:val="323130"/>
          <w:sz w:val="27"/>
          <w:szCs w:val="27"/>
        </w:rPr>
        <w:t>Please email your Student Adviser before completing any forms and we will advise what you should do based on your circumstances. </w:t>
      </w:r>
    </w:p>
    <w:p w14:paraId="6F8B104E" w14:textId="77777777" w:rsidR="003E49A5" w:rsidRPr="003E49A5" w:rsidRDefault="003E49A5" w:rsidP="003E49A5">
      <w:pPr>
        <w:pStyle w:val="NormalWeb"/>
        <w:shd w:val="clear" w:color="auto" w:fill="FFFFFF"/>
        <w:spacing w:before="0" w:beforeAutospacing="0" w:after="336" w:afterAutospacing="0"/>
        <w:ind w:left="567"/>
        <w:rPr>
          <w:rFonts w:ascii="Arial" w:hAnsi="Arial" w:cs="Arial"/>
          <w:color w:val="323130"/>
          <w:sz w:val="27"/>
          <w:szCs w:val="27"/>
        </w:rPr>
      </w:pPr>
    </w:p>
    <w:p w14:paraId="1C523867" w14:textId="78B44838" w:rsidR="0015055F" w:rsidRPr="00F30F76" w:rsidRDefault="0015055F" w:rsidP="3673F8F1">
      <w:pPr>
        <w:pStyle w:val="NormalWeb"/>
        <w:numPr>
          <w:ilvl w:val="0"/>
          <w:numId w:val="5"/>
        </w:numPr>
        <w:shd w:val="clear" w:color="auto" w:fill="FFFFFF" w:themeFill="background1"/>
        <w:spacing w:before="0" w:beforeAutospacing="0" w:after="336" w:afterAutospacing="0"/>
        <w:rPr>
          <w:rFonts w:ascii="Arial" w:hAnsi="Arial" w:cs="Arial"/>
          <w:color w:val="323130"/>
          <w:sz w:val="27"/>
          <w:szCs w:val="27"/>
        </w:rPr>
      </w:pPr>
      <w:bookmarkStart w:id="4" w:name="_Toc226706739"/>
      <w:bookmarkStart w:id="5" w:name="_Toc227139258"/>
      <w:r w:rsidRPr="73819BF0">
        <w:rPr>
          <w:rStyle w:val="Heading2Char"/>
        </w:rPr>
        <w:t>Do I have to split my courses exactly 60 credits in each semester?</w:t>
      </w:r>
      <w:bookmarkEnd w:id="4"/>
      <w:bookmarkEnd w:id="5"/>
      <w:r w:rsidRPr="73819BF0">
        <w:rPr>
          <w:rStyle w:val="Strong"/>
          <w:rFonts w:ascii="Arial" w:hAnsi="Arial" w:cs="Arial"/>
          <w:color w:val="D0006F"/>
          <w:sz w:val="27"/>
          <w:szCs w:val="27"/>
        </w:rPr>
        <w:t> </w:t>
      </w:r>
      <w:r w:rsidRPr="73819BF0">
        <w:rPr>
          <w:rFonts w:ascii="Arial" w:eastAsia="Segoe UI" w:hAnsi="Arial" w:cs="Arial"/>
          <w:color w:val="F3F2F1"/>
          <w:sz w:val="18"/>
          <w:szCs w:val="18"/>
        </w:rPr>
        <w:t xml:space="preserve"> </w:t>
      </w:r>
      <w:r w:rsidRPr="73819BF0">
        <w:rPr>
          <w:rFonts w:ascii="Arial" w:hAnsi="Arial" w:cs="Arial"/>
          <w:sz w:val="27"/>
          <w:szCs w:val="27"/>
        </w:rPr>
        <w:t xml:space="preserve">You are required to take 120 credits in any given year. Credits are indicative of workload. Every 10 credits </w:t>
      </w:r>
      <w:r w:rsidR="6104563F" w:rsidRPr="73819BF0">
        <w:rPr>
          <w:rFonts w:ascii="Arial" w:hAnsi="Arial" w:cs="Arial"/>
          <w:sz w:val="27"/>
          <w:szCs w:val="27"/>
        </w:rPr>
        <w:t>are</w:t>
      </w:r>
      <w:r w:rsidRPr="73819BF0">
        <w:rPr>
          <w:rFonts w:ascii="Arial" w:hAnsi="Arial" w:cs="Arial"/>
          <w:sz w:val="27"/>
          <w:szCs w:val="27"/>
        </w:rPr>
        <w:t xml:space="preserve"> equivalent to 100 hours of study. It is best to have an even split of 60:60 credits between the two Semesters.   </w:t>
      </w:r>
    </w:p>
    <w:p w14:paraId="194A7DBE" w14:textId="77777777" w:rsidR="0015055F" w:rsidRPr="0037783C" w:rsidRDefault="0015055F" w:rsidP="3673F8F1">
      <w:pPr>
        <w:ind w:left="567"/>
        <w:rPr>
          <w:rStyle w:val="Heading2Char"/>
          <w:rFonts w:eastAsiaTheme="minorEastAsia"/>
          <w:b w:val="0"/>
          <w:color w:val="auto"/>
          <w:shd w:val="clear" w:color="auto" w:fill="auto"/>
          <w:lang w:eastAsia="en-US"/>
        </w:rPr>
      </w:pPr>
      <w:r w:rsidRPr="00F30F76">
        <w:rPr>
          <w:rFonts w:ascii="Arial" w:eastAsia="Times New Roman" w:hAnsi="Arial" w:cs="Arial"/>
          <w:sz w:val="27"/>
          <w:szCs w:val="27"/>
        </w:rPr>
        <w:t xml:space="preserve">In Year 2 it is not possible to take more credits in one Semester than the other, except in exceptional circumstances. In Honours years (Years 3 and 4) it may be possible to distribute your credits unevenly across the year. If you think this may be of benefit to you, you should discuss it with your Student Adviser. If it is agreed that you may proceed, you should confirm this when you submit your completed form and forward the confirmation to </w:t>
      </w:r>
      <w:hyperlink r:id="rId12">
        <w:r w:rsidRPr="3673F8F1">
          <w:rPr>
            <w:rStyle w:val="Hyperlink"/>
            <w:rFonts w:ascii="Arial" w:eastAsia="Times New Roman" w:hAnsi="Arial" w:cs="Arial"/>
            <w:sz w:val="27"/>
            <w:szCs w:val="27"/>
          </w:rPr>
          <w:t>sps.pre-selection@ed.ac.uk</w:t>
        </w:r>
      </w:hyperlink>
      <w:r w:rsidRPr="3673F8F1">
        <w:rPr>
          <w:rFonts w:ascii="Arial" w:eastAsia="Times New Roman" w:hAnsi="Arial" w:cs="Arial"/>
          <w:sz w:val="27"/>
          <w:szCs w:val="27"/>
        </w:rPr>
        <w:t xml:space="preserve"> after you have submitted your online form.</w:t>
      </w:r>
    </w:p>
    <w:p w14:paraId="59C6AFF3" w14:textId="77777777" w:rsidR="0015055F" w:rsidRDefault="0015055F" w:rsidP="0015055F">
      <w:pPr>
        <w:rPr>
          <w:rStyle w:val="Heading2Char"/>
          <w:rFonts w:eastAsiaTheme="minorHAnsi"/>
        </w:rPr>
      </w:pPr>
    </w:p>
    <w:p w14:paraId="1487F617" w14:textId="77777777" w:rsidR="00874D5E" w:rsidRDefault="00874D5E" w:rsidP="0015055F">
      <w:pPr>
        <w:rPr>
          <w:rStyle w:val="Heading2Char"/>
          <w:rFonts w:eastAsiaTheme="minorHAnsi"/>
        </w:rPr>
      </w:pPr>
    </w:p>
    <w:p w14:paraId="3658D385" w14:textId="0D2DBE4E" w:rsidR="0015055F" w:rsidRPr="00D15729" w:rsidRDefault="0015055F" w:rsidP="3673F8F1">
      <w:pPr>
        <w:pStyle w:val="ListParagraph"/>
        <w:numPr>
          <w:ilvl w:val="0"/>
          <w:numId w:val="5"/>
        </w:numPr>
        <w:rPr>
          <w:rFonts w:ascii="Arial" w:eastAsia="Times New Roman" w:hAnsi="Arial" w:cs="Arial"/>
          <w:sz w:val="27"/>
          <w:szCs w:val="27"/>
        </w:rPr>
      </w:pPr>
      <w:bookmarkStart w:id="6" w:name="_Toc226706740"/>
      <w:bookmarkStart w:id="7" w:name="_Toc227139259"/>
      <w:r w:rsidRPr="00D15729">
        <w:rPr>
          <w:rStyle w:val="Heading2Char"/>
          <w:rFonts w:eastAsiaTheme="minorEastAsia"/>
        </w:rPr>
        <w:t>What if I will be taking a dissertation course</w:t>
      </w:r>
      <w:bookmarkEnd w:id="6"/>
      <w:bookmarkEnd w:id="7"/>
      <w:r w:rsidRPr="00D15729">
        <w:rPr>
          <w:rStyle w:val="Heading2Char"/>
          <w:rFonts w:eastAsiaTheme="minorEastAsia"/>
        </w:rPr>
        <w:t>?</w:t>
      </w:r>
      <w:r w:rsidRPr="3673F8F1">
        <w:rPr>
          <w:rFonts w:ascii="Arial" w:eastAsia="Times New Roman" w:hAnsi="Arial" w:cs="Arial"/>
          <w:sz w:val="27"/>
          <w:szCs w:val="27"/>
        </w:rPr>
        <w:t xml:space="preserve"> For students taking </w:t>
      </w:r>
      <w:r w:rsidR="28D755DA" w:rsidRPr="3673F8F1">
        <w:rPr>
          <w:rFonts w:ascii="Arial" w:eastAsia="Times New Roman" w:hAnsi="Arial" w:cs="Arial"/>
          <w:sz w:val="27"/>
          <w:szCs w:val="27"/>
        </w:rPr>
        <w:t xml:space="preserve">the </w:t>
      </w:r>
      <w:r w:rsidRPr="3673F8F1">
        <w:rPr>
          <w:rFonts w:ascii="Arial" w:eastAsia="Times New Roman" w:hAnsi="Arial" w:cs="Arial"/>
          <w:sz w:val="27"/>
          <w:szCs w:val="27"/>
        </w:rPr>
        <w:t>Sociology project</w:t>
      </w:r>
      <w:r w:rsidR="0752E802" w:rsidRPr="3673F8F1">
        <w:rPr>
          <w:rFonts w:ascii="Arial" w:eastAsia="Times New Roman" w:hAnsi="Arial" w:cs="Arial"/>
          <w:sz w:val="27"/>
          <w:szCs w:val="27"/>
        </w:rPr>
        <w:t>,</w:t>
      </w:r>
      <w:r w:rsidRPr="3673F8F1">
        <w:rPr>
          <w:rFonts w:ascii="Arial" w:eastAsia="Times New Roman" w:hAnsi="Arial" w:cs="Arial"/>
          <w:sz w:val="27"/>
          <w:szCs w:val="27"/>
        </w:rPr>
        <w:t xml:space="preserve"> your dissertation will be worth 40 credits, and the work is primarily done in Semester 1, so you should only be taking one other 20 credit course in Semester 1.</w:t>
      </w:r>
    </w:p>
    <w:p w14:paraId="08B771C8" w14:textId="60D1A663" w:rsidR="0015055F" w:rsidRDefault="0015055F" w:rsidP="3673F8F1">
      <w:pPr>
        <w:ind w:left="567"/>
        <w:rPr>
          <w:rFonts w:ascii="Arial" w:eastAsia="Times New Roman" w:hAnsi="Arial" w:cs="Arial"/>
          <w:sz w:val="27"/>
          <w:szCs w:val="27"/>
        </w:rPr>
      </w:pPr>
      <w:r w:rsidRPr="1200348F">
        <w:rPr>
          <w:rFonts w:ascii="Arial" w:eastAsia="Times New Roman" w:hAnsi="Arial" w:cs="Arial"/>
          <w:sz w:val="27"/>
          <w:szCs w:val="27"/>
        </w:rPr>
        <w:lastRenderedPageBreak/>
        <w:t>For other SPS Degrees (Politics and International Relations, Social Policy</w:t>
      </w:r>
      <w:r w:rsidR="203DA068" w:rsidRPr="1200348F">
        <w:rPr>
          <w:rFonts w:ascii="Arial" w:eastAsia="Times New Roman" w:hAnsi="Arial" w:cs="Arial"/>
          <w:sz w:val="27"/>
          <w:szCs w:val="27"/>
        </w:rPr>
        <w:t>, Social Anthropology</w:t>
      </w:r>
      <w:r w:rsidRPr="1200348F">
        <w:rPr>
          <w:rFonts w:ascii="Arial" w:eastAsia="Times New Roman" w:hAnsi="Arial" w:cs="Arial"/>
          <w:sz w:val="27"/>
          <w:szCs w:val="27"/>
        </w:rPr>
        <w:t xml:space="preserve">) your dissertation will be worth 40 credits, and this equates to 20 credits in </w:t>
      </w:r>
      <w:r w:rsidRPr="3673F8F1">
        <w:rPr>
          <w:rFonts w:ascii="Arial" w:eastAsia="Times New Roman" w:hAnsi="Arial" w:cs="Arial"/>
          <w:b/>
          <w:bCs/>
          <w:sz w:val="27"/>
          <w:szCs w:val="27"/>
        </w:rPr>
        <w:t xml:space="preserve">each </w:t>
      </w:r>
      <w:r w:rsidRPr="1200348F">
        <w:rPr>
          <w:rFonts w:ascii="Arial" w:eastAsia="Times New Roman" w:hAnsi="Arial" w:cs="Arial"/>
          <w:sz w:val="27"/>
          <w:szCs w:val="27"/>
        </w:rPr>
        <w:t>Semester.</w:t>
      </w:r>
    </w:p>
    <w:p w14:paraId="27216306" w14:textId="77777777" w:rsidR="005B266D" w:rsidRDefault="005B266D" w:rsidP="0015055F">
      <w:pPr>
        <w:rPr>
          <w:rFonts w:ascii="Arial" w:eastAsia="Times New Roman" w:hAnsi="Arial" w:cs="Arial"/>
          <w:sz w:val="27"/>
          <w:szCs w:val="27"/>
        </w:rPr>
      </w:pPr>
    </w:p>
    <w:p w14:paraId="7396928F" w14:textId="77777777" w:rsidR="005B266D" w:rsidRPr="00F30F76" w:rsidRDefault="005B266D" w:rsidP="3673F8F1">
      <w:pPr>
        <w:pStyle w:val="NormalWeb"/>
        <w:numPr>
          <w:ilvl w:val="0"/>
          <w:numId w:val="5"/>
        </w:numPr>
        <w:shd w:val="clear" w:color="auto" w:fill="FFFFFF" w:themeFill="background1"/>
        <w:spacing w:before="0" w:beforeAutospacing="0" w:after="336" w:afterAutospacing="0"/>
        <w:rPr>
          <w:rStyle w:val="fontsizelarge"/>
          <w:rFonts w:ascii="Arial" w:eastAsiaTheme="minorHAnsi" w:hAnsi="Arial" w:cs="Arial"/>
          <w:color w:val="323130"/>
          <w:sz w:val="27"/>
          <w:szCs w:val="27"/>
        </w:rPr>
      </w:pPr>
      <w:bookmarkStart w:id="8" w:name="_Toc226706741"/>
      <w:bookmarkStart w:id="9" w:name="_Toc227139260"/>
      <w:r w:rsidRPr="73819BF0">
        <w:rPr>
          <w:rStyle w:val="Heading2Char"/>
        </w:rPr>
        <w:t>How do I check for timetable clashes?</w:t>
      </w:r>
      <w:bookmarkEnd w:id="8"/>
      <w:bookmarkEnd w:id="9"/>
      <w:r w:rsidRPr="73819BF0">
        <w:rPr>
          <w:rStyle w:val="fontsizelarge"/>
          <w:rFonts w:ascii="Arial" w:hAnsi="Arial" w:cs="Arial"/>
          <w:color w:val="323130"/>
          <w:sz w:val="27"/>
          <w:szCs w:val="27"/>
        </w:rPr>
        <w:t xml:space="preserve"> It isn’t possible to check for timetable clashes until the University publishes the official timetable in mid-July. You can, however, check the draft timetabling data extract, made available on our </w:t>
      </w:r>
      <w:hyperlink r:id="rId13">
        <w:r w:rsidRPr="73819BF0">
          <w:rPr>
            <w:rStyle w:val="Hyperlink"/>
            <w:rFonts w:ascii="Arial" w:hAnsi="Arial" w:cs="Arial"/>
            <w:sz w:val="27"/>
            <w:szCs w:val="27"/>
          </w:rPr>
          <w:t>Choosing Your Courses</w:t>
        </w:r>
      </w:hyperlink>
      <w:r w:rsidRPr="73819BF0">
        <w:rPr>
          <w:rStyle w:val="fontsizelarge"/>
          <w:rFonts w:ascii="Arial" w:hAnsi="Arial" w:cs="Arial"/>
          <w:color w:val="323130"/>
          <w:sz w:val="27"/>
          <w:szCs w:val="27"/>
        </w:rPr>
        <w:t xml:space="preserve"> webpage.</w:t>
      </w:r>
    </w:p>
    <w:p w14:paraId="7281784C" w14:textId="77777777" w:rsidR="005B266D" w:rsidRPr="00F30F76" w:rsidRDefault="005B266D" w:rsidP="3673F8F1">
      <w:pPr>
        <w:pStyle w:val="NormalWeb"/>
        <w:shd w:val="clear" w:color="auto" w:fill="FFFFFF" w:themeFill="background1"/>
        <w:spacing w:before="0" w:beforeAutospacing="0" w:after="336" w:afterAutospacing="0"/>
        <w:ind w:left="567"/>
        <w:rPr>
          <w:rStyle w:val="fontsizelarge"/>
          <w:rFonts w:ascii="Arial" w:hAnsi="Arial" w:cs="Arial"/>
          <w:color w:val="323130"/>
          <w:sz w:val="27"/>
          <w:szCs w:val="27"/>
        </w:rPr>
      </w:pPr>
      <w:r w:rsidRPr="00F30F76">
        <w:rPr>
          <w:rStyle w:val="fontsizelarge"/>
          <w:rFonts w:ascii="Arial" w:hAnsi="Arial" w:cs="Arial"/>
          <w:color w:val="323130"/>
          <w:sz w:val="27"/>
          <w:szCs w:val="27"/>
        </w:rPr>
        <w:t xml:space="preserve">If you identify that you do have a timetable clash once the official timetable is published in July, you can request to change your courses by submitting a Course Change request. </w:t>
      </w:r>
    </w:p>
    <w:p w14:paraId="6BF101A7" w14:textId="77777777" w:rsidR="005B266D" w:rsidRPr="00F30F76" w:rsidRDefault="005B266D" w:rsidP="3673F8F1">
      <w:pPr>
        <w:pStyle w:val="NormalWeb"/>
        <w:shd w:val="clear" w:color="auto" w:fill="FFFFFF" w:themeFill="background1"/>
        <w:spacing w:before="0" w:beforeAutospacing="0" w:after="336" w:afterAutospacing="0"/>
        <w:ind w:left="567"/>
        <w:rPr>
          <w:rFonts w:ascii="Arial" w:hAnsi="Arial" w:cs="Arial"/>
          <w:color w:val="323130"/>
          <w:sz w:val="27"/>
          <w:szCs w:val="27"/>
        </w:rPr>
      </w:pPr>
      <w:r w:rsidRPr="00F30F76">
        <w:rPr>
          <w:rStyle w:val="fontsizelarge"/>
          <w:rFonts w:ascii="Arial" w:hAnsi="Arial" w:cs="Arial"/>
          <w:color w:val="323130"/>
          <w:sz w:val="27"/>
          <w:szCs w:val="27"/>
        </w:rPr>
        <w:t>It is not possible to take an optional/elective course if the timetable clashes with that of your compulsory courses.</w:t>
      </w:r>
    </w:p>
    <w:p w14:paraId="17D9623A" w14:textId="0F734EC5" w:rsidR="005B266D" w:rsidRDefault="00955078" w:rsidP="3673F8F1">
      <w:pPr>
        <w:pStyle w:val="NormalWeb"/>
        <w:shd w:val="clear" w:color="auto" w:fill="FFFFFF" w:themeFill="background1"/>
        <w:spacing w:before="0" w:beforeAutospacing="0" w:after="336" w:afterAutospacing="0"/>
        <w:ind w:left="567"/>
        <w:rPr>
          <w:rFonts w:ascii="Arial" w:hAnsi="Arial" w:cs="Arial"/>
          <w:color w:val="323130"/>
          <w:sz w:val="27"/>
          <w:szCs w:val="27"/>
        </w:rPr>
      </w:pPr>
      <w:hyperlink r:id="rId14">
        <w:r w:rsidR="005B266D" w:rsidRPr="5FD41300">
          <w:rPr>
            <w:rStyle w:val="Hyperlink"/>
            <w:rFonts w:ascii="Arial" w:hAnsi="Arial" w:cs="Arial"/>
            <w:sz w:val="27"/>
            <w:szCs w:val="27"/>
          </w:rPr>
          <w:t>Path</w:t>
        </w:r>
      </w:hyperlink>
      <w:r w:rsidR="1C460719" w:rsidRPr="5FD41300">
        <w:rPr>
          <w:rFonts w:ascii="Arial" w:hAnsi="Arial" w:cs="Arial"/>
          <w:color w:val="323130"/>
          <w:sz w:val="27"/>
          <w:szCs w:val="27"/>
        </w:rPr>
        <w:t xml:space="preserve"> </w:t>
      </w:r>
      <w:r w:rsidR="005B266D" w:rsidRPr="00F30F76">
        <w:rPr>
          <w:rFonts w:ascii="Arial" w:hAnsi="Arial" w:cs="Arial"/>
          <w:color w:val="323130"/>
          <w:sz w:val="27"/>
          <w:szCs w:val="27"/>
        </w:rPr>
        <w:t>is a useful tool for browsing the optional courses on offer, and building a hypothetical timetable, but this will not work until the Timetable is published. Remember, Path does not let you submit your course choices within SPS! </w:t>
      </w:r>
    </w:p>
    <w:p w14:paraId="4436A17C" w14:textId="77777777" w:rsidR="00D649B7" w:rsidRPr="00F30F76" w:rsidRDefault="00D649B7" w:rsidP="3673F8F1">
      <w:pPr>
        <w:pStyle w:val="NormalWeb"/>
        <w:shd w:val="clear" w:color="auto" w:fill="FFFFFF" w:themeFill="background1"/>
        <w:spacing w:before="0" w:beforeAutospacing="0" w:after="336" w:afterAutospacing="0"/>
        <w:ind w:left="567"/>
        <w:rPr>
          <w:rFonts w:ascii="Arial" w:hAnsi="Arial" w:cs="Arial"/>
          <w:color w:val="323130"/>
          <w:sz w:val="27"/>
          <w:szCs w:val="27"/>
        </w:rPr>
      </w:pPr>
    </w:p>
    <w:p w14:paraId="6F6C04FE" w14:textId="4308E375" w:rsidR="55C616C3" w:rsidRDefault="55C616C3" w:rsidP="3673F8F1">
      <w:pPr>
        <w:pStyle w:val="Heading2"/>
        <w:numPr>
          <w:ilvl w:val="0"/>
          <w:numId w:val="5"/>
        </w:numPr>
        <w:rPr>
          <w:rFonts w:eastAsia="Arial"/>
          <w:b w:val="0"/>
        </w:rPr>
      </w:pPr>
      <w:bookmarkStart w:id="10" w:name="_Toc226706742"/>
      <w:bookmarkStart w:id="11" w:name="_Toc227139261"/>
      <w:r>
        <w:t>Are there any degree programmes with a different course sign-up process?</w:t>
      </w:r>
      <w:bookmarkEnd w:id="10"/>
      <w:bookmarkEnd w:id="11"/>
    </w:p>
    <w:p w14:paraId="768A78ED" w14:textId="1DBA5EFB" w:rsidR="55C616C3" w:rsidRDefault="55C616C3" w:rsidP="00B714E5">
      <w:pPr>
        <w:pStyle w:val="ListParagraph"/>
        <w:shd w:val="clear" w:color="auto" w:fill="FFFFFF" w:themeFill="background1"/>
        <w:spacing w:after="0"/>
        <w:ind w:left="1080"/>
        <w:rPr>
          <w:rFonts w:ascii="Arial" w:eastAsia="Arial" w:hAnsi="Arial" w:cs="Arial"/>
          <w:color w:val="323130"/>
          <w:sz w:val="27"/>
          <w:szCs w:val="27"/>
        </w:rPr>
      </w:pPr>
      <w:r w:rsidRPr="5FD41300">
        <w:rPr>
          <w:rFonts w:ascii="Arial" w:eastAsia="Arial" w:hAnsi="Arial" w:cs="Arial"/>
          <w:color w:val="323130"/>
          <w:sz w:val="27"/>
          <w:szCs w:val="27"/>
        </w:rPr>
        <w:t xml:space="preserve">Yes, the following degree programmes require students to complete a degree-specific course </w:t>
      </w:r>
      <w:r w:rsidR="003E49A5">
        <w:rPr>
          <w:rFonts w:ascii="Arial" w:eastAsia="Arial" w:hAnsi="Arial" w:cs="Arial"/>
          <w:color w:val="323130"/>
          <w:sz w:val="27"/>
          <w:szCs w:val="27"/>
        </w:rPr>
        <w:t xml:space="preserve">choice </w:t>
      </w:r>
      <w:r w:rsidRPr="5FD41300">
        <w:rPr>
          <w:rFonts w:ascii="Arial" w:eastAsia="Arial" w:hAnsi="Arial" w:cs="Arial"/>
          <w:color w:val="323130"/>
          <w:sz w:val="27"/>
          <w:szCs w:val="27"/>
        </w:rPr>
        <w:t>form or process</w:t>
      </w:r>
      <w:r w:rsidR="00B714E5">
        <w:rPr>
          <w:rFonts w:ascii="Arial" w:eastAsia="Arial" w:hAnsi="Arial" w:cs="Arial"/>
          <w:color w:val="323130"/>
          <w:sz w:val="27"/>
          <w:szCs w:val="27"/>
        </w:rPr>
        <w:t xml:space="preserve">. </w:t>
      </w:r>
      <w:r w:rsidR="00B714E5" w:rsidRPr="003E49A5">
        <w:rPr>
          <w:rFonts w:ascii="Arial" w:eastAsia="Arial" w:hAnsi="Arial" w:cs="Arial"/>
          <w:color w:val="323130"/>
          <w:sz w:val="27"/>
          <w:szCs w:val="27"/>
        </w:rPr>
        <w:t xml:space="preserve">Links to all of these forms are available on our </w:t>
      </w:r>
      <w:hyperlink r:id="rId15">
        <w:r w:rsidR="00B714E5" w:rsidRPr="003E49A5">
          <w:rPr>
            <w:rStyle w:val="Hyperlink"/>
            <w:rFonts w:ascii="Arial" w:hAnsi="Arial" w:cs="Arial"/>
            <w:sz w:val="27"/>
            <w:szCs w:val="27"/>
          </w:rPr>
          <w:t>Choosing Your Courses</w:t>
        </w:r>
      </w:hyperlink>
      <w:r w:rsidR="00B714E5" w:rsidRPr="003E49A5">
        <w:rPr>
          <w:rStyle w:val="fontsizelarge"/>
          <w:rFonts w:ascii="Arial" w:hAnsi="Arial" w:cs="Arial"/>
          <w:color w:val="323130"/>
          <w:sz w:val="27"/>
          <w:szCs w:val="27"/>
        </w:rPr>
        <w:t xml:space="preserve"> webpage</w:t>
      </w:r>
      <w:r w:rsidR="00B714E5" w:rsidRPr="003E49A5">
        <w:rPr>
          <w:rFonts w:ascii="Arial" w:eastAsia="Arial" w:hAnsi="Arial" w:cs="Arial"/>
          <w:color w:val="323130"/>
          <w:sz w:val="27"/>
          <w:szCs w:val="27"/>
        </w:rPr>
        <w:t>.</w:t>
      </w:r>
    </w:p>
    <w:p w14:paraId="04E7647E" w14:textId="77777777" w:rsidR="00B714E5" w:rsidRDefault="00B714E5" w:rsidP="00B714E5">
      <w:pPr>
        <w:pStyle w:val="ListParagraph"/>
        <w:shd w:val="clear" w:color="auto" w:fill="FFFFFF" w:themeFill="background1"/>
        <w:spacing w:after="0"/>
        <w:ind w:left="1080"/>
        <w:rPr>
          <w:rFonts w:ascii="Arial" w:eastAsia="Arial" w:hAnsi="Arial" w:cs="Arial"/>
          <w:color w:val="323130"/>
          <w:sz w:val="27"/>
          <w:szCs w:val="27"/>
        </w:rPr>
      </w:pPr>
    </w:p>
    <w:p w14:paraId="10202675" w14:textId="77777777" w:rsidR="00B714E5" w:rsidRPr="00B714E5" w:rsidRDefault="55C616C3" w:rsidP="00B714E5">
      <w:pPr>
        <w:pStyle w:val="ListParagraph"/>
        <w:numPr>
          <w:ilvl w:val="0"/>
          <w:numId w:val="1"/>
        </w:numPr>
        <w:shd w:val="clear" w:color="auto" w:fill="FFFFFF" w:themeFill="background1"/>
        <w:spacing w:after="0"/>
        <w:rPr>
          <w:rFonts w:ascii="Arial" w:eastAsia="Arial" w:hAnsi="Arial" w:cs="Arial"/>
          <w:color w:val="323130"/>
          <w:sz w:val="27"/>
          <w:szCs w:val="27"/>
        </w:rPr>
      </w:pPr>
      <w:r w:rsidRPr="3673F8F1">
        <w:rPr>
          <w:rFonts w:ascii="Arial" w:eastAsia="Arial" w:hAnsi="Arial" w:cs="Arial"/>
          <w:color w:val="323130"/>
          <w:sz w:val="27"/>
          <w:szCs w:val="27"/>
        </w:rPr>
        <w:t>Global Health Policy (BMedSci Hons)</w:t>
      </w:r>
    </w:p>
    <w:p w14:paraId="7E9F7D59" w14:textId="3395AD25" w:rsidR="55C616C3" w:rsidRPr="00B714E5" w:rsidRDefault="55C616C3" w:rsidP="00B714E5">
      <w:pPr>
        <w:pStyle w:val="ListParagraph"/>
        <w:numPr>
          <w:ilvl w:val="0"/>
          <w:numId w:val="1"/>
        </w:numPr>
        <w:shd w:val="clear" w:color="auto" w:fill="FFFFFF" w:themeFill="background1"/>
        <w:spacing w:after="0"/>
        <w:rPr>
          <w:rFonts w:ascii="Arial" w:eastAsia="Arial" w:hAnsi="Arial" w:cs="Arial"/>
          <w:color w:val="323130"/>
          <w:sz w:val="27"/>
          <w:szCs w:val="27"/>
        </w:rPr>
      </w:pPr>
      <w:r w:rsidRPr="00B714E5">
        <w:rPr>
          <w:rFonts w:ascii="Arial" w:eastAsia="Arial" w:hAnsi="Arial" w:cs="Arial"/>
          <w:color w:val="323130"/>
          <w:sz w:val="27"/>
          <w:szCs w:val="27"/>
        </w:rPr>
        <w:t>Politics, Philosophy and Economics – Honours Level Only</w:t>
      </w:r>
    </w:p>
    <w:p w14:paraId="0999F69B" w14:textId="061CAD92" w:rsidR="005B266D" w:rsidRPr="00D649B7" w:rsidRDefault="08BFFF25" w:rsidP="00CD0FF4">
      <w:pPr>
        <w:pStyle w:val="ListParagraph"/>
        <w:numPr>
          <w:ilvl w:val="0"/>
          <w:numId w:val="1"/>
        </w:numPr>
        <w:shd w:val="clear" w:color="auto" w:fill="FFFFFF" w:themeFill="background1"/>
        <w:spacing w:after="336"/>
        <w:rPr>
          <w:rFonts w:ascii="Arial" w:hAnsi="Arial" w:cs="Arial"/>
          <w:b/>
          <w:color w:val="0070C0"/>
          <w:sz w:val="27"/>
          <w:szCs w:val="27"/>
          <w:shd w:val="clear" w:color="auto" w:fill="FFFFFF" w:themeFill="background1"/>
          <w:lang w:eastAsia="en-GB"/>
        </w:rPr>
      </w:pPr>
      <w:r w:rsidRPr="00D649B7">
        <w:rPr>
          <w:rFonts w:ascii="Arial" w:eastAsia="Arial" w:hAnsi="Arial" w:cs="Arial"/>
          <w:color w:val="323130"/>
          <w:sz w:val="27"/>
          <w:szCs w:val="27"/>
        </w:rPr>
        <w:t>Sustainable Development (Geography Pathway) - Honours Level Only</w:t>
      </w:r>
    </w:p>
    <w:p w14:paraId="44972464" w14:textId="77777777" w:rsidR="00D649B7" w:rsidRDefault="00D649B7" w:rsidP="00D649B7">
      <w:pPr>
        <w:pStyle w:val="ListParagraph"/>
        <w:shd w:val="clear" w:color="auto" w:fill="FFFFFF" w:themeFill="background1"/>
        <w:spacing w:after="336"/>
        <w:ind w:left="1080"/>
        <w:rPr>
          <w:rFonts w:ascii="Arial" w:eastAsia="Arial" w:hAnsi="Arial" w:cs="Arial"/>
          <w:color w:val="323130"/>
          <w:sz w:val="27"/>
          <w:szCs w:val="27"/>
        </w:rPr>
      </w:pPr>
    </w:p>
    <w:p w14:paraId="7D3A3666" w14:textId="77777777" w:rsidR="00D649B7" w:rsidRDefault="00D649B7" w:rsidP="00D649B7">
      <w:pPr>
        <w:pStyle w:val="ListParagraph"/>
        <w:shd w:val="clear" w:color="auto" w:fill="FFFFFF" w:themeFill="background1"/>
        <w:spacing w:after="336"/>
        <w:ind w:left="1080"/>
        <w:rPr>
          <w:rStyle w:val="Heading2Char"/>
          <w:rFonts w:eastAsiaTheme="minorHAnsi"/>
        </w:rPr>
      </w:pPr>
    </w:p>
    <w:p w14:paraId="0CB2435D" w14:textId="0E7B7F4B" w:rsidR="00761361" w:rsidRPr="00D15729" w:rsidRDefault="00761361" w:rsidP="3673F8F1">
      <w:pPr>
        <w:pStyle w:val="ListParagraph"/>
        <w:numPr>
          <w:ilvl w:val="0"/>
          <w:numId w:val="5"/>
        </w:numPr>
        <w:spacing w:line="257" w:lineRule="auto"/>
        <w:rPr>
          <w:rFonts w:ascii="Arial" w:hAnsi="Arial" w:cs="Arial"/>
          <w:color w:val="323130"/>
          <w:sz w:val="27"/>
          <w:szCs w:val="27"/>
        </w:rPr>
      </w:pPr>
      <w:bookmarkStart w:id="12" w:name="_Toc226706743"/>
      <w:bookmarkStart w:id="13" w:name="_Toc227139262"/>
      <w:r w:rsidRPr="00D15729">
        <w:rPr>
          <w:rStyle w:val="Heading2Char"/>
          <w:rFonts w:eastAsiaTheme="minorEastAsia"/>
        </w:rPr>
        <w:t xml:space="preserve">What if I am taking a joint degree </w:t>
      </w:r>
      <w:r w:rsidR="40D76491" w:rsidRPr="00D15729">
        <w:rPr>
          <w:rStyle w:val="Heading2Char"/>
          <w:rFonts w:eastAsiaTheme="minorEastAsia"/>
        </w:rPr>
        <w:t>with</w:t>
      </w:r>
      <w:r w:rsidRPr="00D15729">
        <w:rPr>
          <w:rStyle w:val="Heading2Char"/>
          <w:rFonts w:eastAsiaTheme="minorEastAsia"/>
        </w:rPr>
        <w:t xml:space="preserve"> SPS but </w:t>
      </w:r>
      <w:r w:rsidR="043D61FF" w:rsidRPr="00D15729">
        <w:rPr>
          <w:rStyle w:val="Heading2Char"/>
          <w:rFonts w:eastAsiaTheme="minorEastAsia"/>
        </w:rPr>
        <w:t>SPS is not my home School?</w:t>
      </w:r>
      <w:bookmarkEnd w:id="12"/>
      <w:bookmarkEnd w:id="13"/>
      <w:r w:rsidRPr="3673F8F1">
        <w:rPr>
          <w:rFonts w:ascii="Arial" w:hAnsi="Arial" w:cs="Arial"/>
          <w:color w:val="323130"/>
          <w:sz w:val="27"/>
          <w:szCs w:val="27"/>
        </w:rPr>
        <w:t xml:space="preserve"> If your home School is </w:t>
      </w:r>
      <w:r w:rsidR="62763FE7" w:rsidRPr="3673F8F1">
        <w:rPr>
          <w:rFonts w:ascii="Arial" w:hAnsi="Arial" w:cs="Arial"/>
          <w:color w:val="323130"/>
          <w:sz w:val="27"/>
          <w:szCs w:val="27"/>
        </w:rPr>
        <w:t>outwith</w:t>
      </w:r>
      <w:r w:rsidRPr="3673F8F1">
        <w:rPr>
          <w:rFonts w:ascii="Arial" w:hAnsi="Arial" w:cs="Arial"/>
          <w:color w:val="323130"/>
          <w:sz w:val="27"/>
          <w:szCs w:val="27"/>
        </w:rPr>
        <w:t xml:space="preserve"> SPS then you should contact your own Undergraduate Office to find out what the pre-selection process is. Your home School is responsible for registering you for all courses, including those from SPS, and you do not need to </w:t>
      </w:r>
      <w:r w:rsidRPr="3673F8F1">
        <w:rPr>
          <w:rFonts w:ascii="Arial" w:hAnsi="Arial" w:cs="Arial"/>
          <w:color w:val="323130"/>
          <w:sz w:val="27"/>
          <w:szCs w:val="27"/>
        </w:rPr>
        <w:lastRenderedPageBreak/>
        <w:t xml:space="preserve">complete the SPS online </w:t>
      </w:r>
      <w:r w:rsidR="04FEBA2D" w:rsidRPr="3673F8F1">
        <w:rPr>
          <w:rFonts w:ascii="Arial" w:hAnsi="Arial" w:cs="Arial"/>
          <w:color w:val="323130"/>
          <w:sz w:val="27"/>
          <w:szCs w:val="27"/>
        </w:rPr>
        <w:t xml:space="preserve">course choice </w:t>
      </w:r>
      <w:r w:rsidRPr="3673F8F1">
        <w:rPr>
          <w:rFonts w:ascii="Arial" w:hAnsi="Arial" w:cs="Arial"/>
          <w:color w:val="323130"/>
          <w:sz w:val="27"/>
          <w:szCs w:val="27"/>
        </w:rPr>
        <w:t xml:space="preserve">form or seek permission from our school. </w:t>
      </w:r>
      <w:r w:rsidR="62763FE7" w:rsidRPr="3673F8F1">
        <w:rPr>
          <w:rFonts w:ascii="Arial" w:hAnsi="Arial" w:cs="Arial"/>
          <w:color w:val="323130"/>
          <w:sz w:val="27"/>
          <w:szCs w:val="27"/>
        </w:rPr>
        <w:t>This also applies to</w:t>
      </w:r>
      <w:r w:rsidRPr="3673F8F1">
        <w:rPr>
          <w:rFonts w:ascii="Arial" w:hAnsi="Arial" w:cs="Arial"/>
          <w:color w:val="323130"/>
          <w:sz w:val="27"/>
          <w:szCs w:val="27"/>
        </w:rPr>
        <w:t xml:space="preserve"> Honours students taking a joint degree with Politics or International Relations</w:t>
      </w:r>
      <w:r w:rsidR="62763FE7" w:rsidRPr="3673F8F1">
        <w:rPr>
          <w:rFonts w:ascii="Arial" w:hAnsi="Arial" w:cs="Arial"/>
          <w:color w:val="323130"/>
          <w:sz w:val="27"/>
          <w:szCs w:val="27"/>
        </w:rPr>
        <w:t>.</w:t>
      </w:r>
      <w:r w:rsidRPr="3673F8F1">
        <w:rPr>
          <w:rFonts w:ascii="Arial" w:hAnsi="Arial" w:cs="Arial"/>
          <w:color w:val="323130"/>
          <w:sz w:val="27"/>
          <w:szCs w:val="27"/>
        </w:rPr>
        <w:t xml:space="preserve"> If one of the SPS courses you would like to take is full and you would like to join the waiting list, you can find information on this at </w:t>
      </w:r>
      <w:hyperlink r:id="rId16">
        <w:r w:rsidR="62763FE7" w:rsidRPr="00D15729">
          <w:rPr>
            <w:rStyle w:val="Hyperlink"/>
            <w:rFonts w:ascii="Arial" w:hAnsi="Arial" w:cs="Arial"/>
            <w:sz w:val="27"/>
            <w:szCs w:val="27"/>
          </w:rPr>
          <w:t>SPS course change requests.</w:t>
        </w:r>
      </w:hyperlink>
    </w:p>
    <w:p w14:paraId="705D14C1" w14:textId="7E033BFD" w:rsidR="004D541D" w:rsidRDefault="004D541D" w:rsidP="5C6BD638">
      <w:pPr>
        <w:pStyle w:val="NormalWeb"/>
        <w:spacing w:line="257" w:lineRule="auto"/>
        <w:rPr>
          <w:rFonts w:ascii="Arial" w:hAnsi="Arial" w:cs="Arial"/>
          <w:sz w:val="27"/>
          <w:szCs w:val="27"/>
        </w:rPr>
      </w:pPr>
    </w:p>
    <w:p w14:paraId="57E8951F" w14:textId="3AE0E33C" w:rsidR="00C72729" w:rsidRDefault="00034252" w:rsidP="3673F8F1">
      <w:pPr>
        <w:pStyle w:val="NormalWeb"/>
        <w:numPr>
          <w:ilvl w:val="0"/>
          <w:numId w:val="5"/>
        </w:numPr>
        <w:shd w:val="clear" w:color="auto" w:fill="FFFFFF" w:themeFill="background1"/>
        <w:spacing w:before="0" w:beforeAutospacing="0" w:after="336" w:afterAutospacing="0"/>
        <w:rPr>
          <w:rFonts w:ascii="Arial" w:hAnsi="Arial" w:cs="Arial"/>
          <w:color w:val="323130"/>
          <w:sz w:val="27"/>
          <w:szCs w:val="27"/>
        </w:rPr>
      </w:pPr>
      <w:bookmarkStart w:id="14" w:name="_Toc226706744"/>
      <w:bookmarkStart w:id="15" w:name="_Toc227139263"/>
      <w:r w:rsidRPr="73819BF0">
        <w:rPr>
          <w:rStyle w:val="Heading2Char"/>
        </w:rPr>
        <w:t>I need or want to take a course owned by another School (not SPS). What should I do?</w:t>
      </w:r>
      <w:bookmarkEnd w:id="14"/>
      <w:bookmarkEnd w:id="15"/>
      <w:r w:rsidRPr="73819BF0">
        <w:rPr>
          <w:rFonts w:ascii="Arial" w:hAnsi="Arial" w:cs="Arial"/>
          <w:color w:val="323130"/>
          <w:sz w:val="27"/>
          <w:szCs w:val="27"/>
        </w:rPr>
        <w:t xml:space="preserve"> </w:t>
      </w:r>
      <w:r w:rsidR="00685A70" w:rsidRPr="73819BF0">
        <w:rPr>
          <w:rFonts w:ascii="Arial" w:hAnsi="Arial" w:cs="Arial"/>
          <w:color w:val="323130"/>
          <w:sz w:val="27"/>
          <w:szCs w:val="27"/>
        </w:rPr>
        <w:t xml:space="preserve">Some schools have specific enrolment criteria for their courses. This is particularly true for Honours level courses within History, Classics and Archaeology, School of Law, School of Literatures, Languages and Cultures, School of Philosophy, Psychology and Language. </w:t>
      </w:r>
    </w:p>
    <w:p w14:paraId="1B6DB6BA" w14:textId="4EDDDEBD" w:rsidR="00D26FFD" w:rsidRDefault="00685A70" w:rsidP="3673F8F1">
      <w:pPr>
        <w:pStyle w:val="NormalWeb"/>
        <w:shd w:val="clear" w:color="auto" w:fill="FFFFFF" w:themeFill="background1"/>
        <w:spacing w:before="0" w:beforeAutospacing="0" w:after="336" w:afterAutospacing="0"/>
        <w:ind w:left="567"/>
      </w:pPr>
      <w:r w:rsidRPr="580B5771">
        <w:rPr>
          <w:rFonts w:ascii="Arial" w:eastAsia="Arial" w:hAnsi="Arial" w:cs="Arial"/>
          <w:color w:val="323130"/>
          <w:sz w:val="27"/>
          <w:szCs w:val="27"/>
        </w:rPr>
        <w:t xml:space="preserve">If you are hoping to take a course not within SPS, or not within the schools you are taking a joint degree with, you should </w:t>
      </w:r>
      <w:r w:rsidR="046FC5FB" w:rsidRPr="580B5771">
        <w:rPr>
          <w:rFonts w:ascii="Arial" w:eastAsia="Arial" w:hAnsi="Arial" w:cs="Arial"/>
          <w:color w:val="323130"/>
          <w:sz w:val="27"/>
          <w:szCs w:val="27"/>
        </w:rPr>
        <w:t>make sure that you meet all</w:t>
      </w:r>
      <w:r w:rsidRPr="580B5771">
        <w:rPr>
          <w:rFonts w:ascii="Arial" w:eastAsia="Arial" w:hAnsi="Arial" w:cs="Arial"/>
          <w:color w:val="323130"/>
          <w:sz w:val="27"/>
          <w:szCs w:val="27"/>
        </w:rPr>
        <w:t xml:space="preserve"> the </w:t>
      </w:r>
      <w:r w:rsidR="046FC5FB" w:rsidRPr="580B5771">
        <w:rPr>
          <w:rFonts w:ascii="Arial" w:eastAsia="Arial" w:hAnsi="Arial" w:cs="Arial"/>
          <w:color w:val="323130"/>
          <w:sz w:val="27"/>
          <w:szCs w:val="27"/>
        </w:rPr>
        <w:t xml:space="preserve">entry requirements for the </w:t>
      </w:r>
      <w:r w:rsidRPr="580B5771">
        <w:rPr>
          <w:rFonts w:ascii="Arial" w:eastAsia="Arial" w:hAnsi="Arial" w:cs="Arial"/>
          <w:color w:val="323130"/>
          <w:sz w:val="27"/>
          <w:szCs w:val="27"/>
        </w:rPr>
        <w:t>course</w:t>
      </w:r>
      <w:r w:rsidR="046FC5FB" w:rsidRPr="580B5771">
        <w:rPr>
          <w:rFonts w:ascii="Arial" w:eastAsia="Arial" w:hAnsi="Arial" w:cs="Arial"/>
          <w:color w:val="323130"/>
          <w:sz w:val="27"/>
          <w:szCs w:val="27"/>
        </w:rPr>
        <w:t xml:space="preserve">. </w:t>
      </w:r>
      <w:r w:rsidR="45F8BCC0" w:rsidRPr="580B5771">
        <w:rPr>
          <w:rFonts w:ascii="Arial" w:eastAsia="Arial" w:hAnsi="Arial" w:cs="Arial"/>
          <w:color w:val="323130"/>
          <w:sz w:val="27"/>
          <w:szCs w:val="27"/>
        </w:rPr>
        <w:t xml:space="preserve"> There may be some courses that indicate that you should </w:t>
      </w:r>
      <w:r w:rsidR="00203192" w:rsidRPr="580B5771">
        <w:rPr>
          <w:rFonts w:ascii="Arial" w:eastAsia="Arial" w:hAnsi="Arial" w:cs="Arial"/>
          <w:color w:val="323130"/>
          <w:sz w:val="27"/>
          <w:szCs w:val="27"/>
        </w:rPr>
        <w:t>also contact</w:t>
      </w:r>
      <w:r w:rsidRPr="580B5771">
        <w:rPr>
          <w:rFonts w:ascii="Arial" w:eastAsia="Arial" w:hAnsi="Arial" w:cs="Arial"/>
          <w:color w:val="323130"/>
          <w:sz w:val="27"/>
          <w:szCs w:val="27"/>
        </w:rPr>
        <w:t xml:space="preserve"> the </w:t>
      </w:r>
      <w:r w:rsidR="4D9B789C" w:rsidRPr="580B5771">
        <w:rPr>
          <w:rFonts w:ascii="Arial" w:eastAsia="Arial" w:hAnsi="Arial" w:cs="Arial"/>
          <w:color w:val="323130"/>
          <w:sz w:val="27"/>
          <w:szCs w:val="27"/>
        </w:rPr>
        <w:t>Course Secretary</w:t>
      </w:r>
      <w:r w:rsidRPr="580B5771">
        <w:rPr>
          <w:rFonts w:ascii="Arial" w:eastAsia="Arial" w:hAnsi="Arial" w:cs="Arial"/>
          <w:color w:val="323130"/>
          <w:sz w:val="27"/>
          <w:szCs w:val="27"/>
        </w:rPr>
        <w:t xml:space="preserve"> to </w:t>
      </w:r>
      <w:r w:rsidR="60395C85" w:rsidRPr="580B5771">
        <w:rPr>
          <w:rFonts w:ascii="Arial" w:eastAsia="Arial" w:hAnsi="Arial" w:cs="Arial"/>
          <w:color w:val="323130"/>
          <w:sz w:val="27"/>
          <w:szCs w:val="27"/>
        </w:rPr>
        <w:t xml:space="preserve">inquire about </w:t>
      </w:r>
      <w:r w:rsidRPr="580B5771">
        <w:rPr>
          <w:rFonts w:ascii="Arial" w:eastAsia="Arial" w:hAnsi="Arial" w:cs="Arial"/>
          <w:color w:val="323130"/>
          <w:sz w:val="27"/>
          <w:szCs w:val="27"/>
        </w:rPr>
        <w:t>space on the course</w:t>
      </w:r>
      <w:r w:rsidR="4D9B789C" w:rsidRPr="580B5771">
        <w:rPr>
          <w:rFonts w:ascii="Arial" w:eastAsia="Arial" w:hAnsi="Arial" w:cs="Arial"/>
          <w:color w:val="323130"/>
          <w:sz w:val="27"/>
          <w:szCs w:val="27"/>
        </w:rPr>
        <w:t xml:space="preserve"> (you can find their details at the bottom of the course's DRPS page). If you receive permission to take the course, please forward it to </w:t>
      </w:r>
      <w:hyperlink r:id="rId17">
        <w:r w:rsidR="4D9B789C" w:rsidRPr="580B5771">
          <w:rPr>
            <w:rStyle w:val="Hyperlink"/>
            <w:rFonts w:ascii="Arial" w:eastAsia="Arial" w:hAnsi="Arial" w:cs="Arial"/>
            <w:sz w:val="27"/>
            <w:szCs w:val="27"/>
          </w:rPr>
          <w:t>sps.pre-selection@ed.ac.uk</w:t>
        </w:r>
        <w:r w:rsidR="00D26FFD">
          <w:br/>
        </w:r>
        <w:r w:rsidR="00D26FFD">
          <w:br/>
        </w:r>
      </w:hyperlink>
      <w:r w:rsidR="412C568F" w:rsidRPr="580B5771">
        <w:rPr>
          <w:rFonts w:ascii="Arial" w:eastAsia="Arial" w:hAnsi="Arial" w:cs="Arial"/>
          <w:color w:val="323130"/>
          <w:sz w:val="27"/>
          <w:szCs w:val="27"/>
        </w:rPr>
        <w:t>Do</w:t>
      </w:r>
      <w:r w:rsidRPr="580B5771">
        <w:rPr>
          <w:rFonts w:ascii="Arial" w:eastAsia="Arial" w:hAnsi="Arial" w:cs="Arial"/>
          <w:color w:val="323130"/>
          <w:sz w:val="27"/>
          <w:szCs w:val="27"/>
        </w:rPr>
        <w:t xml:space="preserve"> list </w:t>
      </w:r>
      <w:r w:rsidR="4D9B789C" w:rsidRPr="580B5771">
        <w:rPr>
          <w:rFonts w:ascii="Arial" w:eastAsia="Arial" w:hAnsi="Arial" w:cs="Arial"/>
          <w:color w:val="323130"/>
          <w:sz w:val="27"/>
          <w:szCs w:val="27"/>
        </w:rPr>
        <w:t>non-</w:t>
      </w:r>
      <w:r w:rsidRPr="580B5771">
        <w:rPr>
          <w:rFonts w:ascii="Arial" w:eastAsia="Arial" w:hAnsi="Arial" w:cs="Arial"/>
          <w:color w:val="323130"/>
          <w:sz w:val="27"/>
          <w:szCs w:val="27"/>
        </w:rPr>
        <w:t xml:space="preserve">SPS </w:t>
      </w:r>
      <w:r w:rsidR="4D9B789C" w:rsidRPr="580B5771">
        <w:rPr>
          <w:rFonts w:ascii="Arial" w:eastAsia="Arial" w:hAnsi="Arial" w:cs="Arial"/>
          <w:color w:val="323130"/>
          <w:sz w:val="27"/>
          <w:szCs w:val="27"/>
        </w:rPr>
        <w:t xml:space="preserve">courses </w:t>
      </w:r>
      <w:r w:rsidRPr="580B5771">
        <w:rPr>
          <w:rFonts w:ascii="Arial" w:eastAsia="Arial" w:hAnsi="Arial" w:cs="Arial"/>
          <w:color w:val="323130"/>
          <w:sz w:val="27"/>
          <w:szCs w:val="27"/>
        </w:rPr>
        <w:t xml:space="preserve">on your </w:t>
      </w:r>
      <w:r w:rsidR="0FC4C10C" w:rsidRPr="3673F8F1">
        <w:rPr>
          <w:rFonts w:ascii="Arial" w:eastAsia="Arial" w:hAnsi="Arial" w:cs="Arial"/>
          <w:color w:val="323130"/>
          <w:sz w:val="27"/>
          <w:szCs w:val="27"/>
        </w:rPr>
        <w:t xml:space="preserve">course choice </w:t>
      </w:r>
      <w:r w:rsidRPr="580B5771">
        <w:rPr>
          <w:rFonts w:ascii="Arial" w:eastAsia="Arial" w:hAnsi="Arial" w:cs="Arial"/>
          <w:color w:val="323130"/>
          <w:sz w:val="27"/>
          <w:szCs w:val="27"/>
        </w:rPr>
        <w:t xml:space="preserve"> form, but </w:t>
      </w:r>
      <w:r w:rsidR="6B8D63BA" w:rsidRPr="580B5771">
        <w:rPr>
          <w:rFonts w:ascii="Arial" w:eastAsia="Arial" w:hAnsi="Arial" w:cs="Arial"/>
          <w:color w:val="323130"/>
          <w:sz w:val="27"/>
          <w:szCs w:val="27"/>
        </w:rPr>
        <w:t xml:space="preserve">for any courses where additional approval by the other School is required, </w:t>
      </w:r>
      <w:r w:rsidRPr="580B5771">
        <w:rPr>
          <w:rFonts w:ascii="Arial" w:eastAsia="Arial" w:hAnsi="Arial" w:cs="Arial"/>
          <w:color w:val="323130"/>
          <w:sz w:val="27"/>
          <w:szCs w:val="27"/>
        </w:rPr>
        <w:t xml:space="preserve">we </w:t>
      </w:r>
      <w:r w:rsidR="57FA70CF" w:rsidRPr="580B5771">
        <w:rPr>
          <w:rFonts w:ascii="Arial" w:eastAsia="Arial" w:hAnsi="Arial" w:cs="Arial"/>
          <w:color w:val="323130"/>
          <w:sz w:val="27"/>
          <w:szCs w:val="27"/>
        </w:rPr>
        <w:t>will</w:t>
      </w:r>
      <w:r w:rsidRPr="580B5771">
        <w:rPr>
          <w:rFonts w:ascii="Arial" w:eastAsia="Arial" w:hAnsi="Arial" w:cs="Arial"/>
          <w:color w:val="323130"/>
          <w:sz w:val="27"/>
          <w:szCs w:val="27"/>
        </w:rPr>
        <w:t xml:space="preserve"> add you to the course </w:t>
      </w:r>
      <w:r w:rsidR="00B41193">
        <w:rPr>
          <w:rFonts w:ascii="Arial" w:eastAsia="Arial" w:hAnsi="Arial" w:cs="Arial"/>
          <w:color w:val="323130"/>
          <w:sz w:val="27"/>
          <w:szCs w:val="27"/>
        </w:rPr>
        <w:t xml:space="preserve">once we </w:t>
      </w:r>
      <w:r w:rsidRPr="580B5771">
        <w:rPr>
          <w:rFonts w:ascii="Arial" w:eastAsia="Arial" w:hAnsi="Arial" w:cs="Arial"/>
          <w:color w:val="323130"/>
          <w:sz w:val="27"/>
          <w:szCs w:val="27"/>
        </w:rPr>
        <w:t>have received confirmation from the owning school that there is a space for you.</w:t>
      </w:r>
    </w:p>
    <w:p w14:paraId="3610CE78" w14:textId="77EEDAA3" w:rsidR="5C6BD638" w:rsidRDefault="5C6BD638" w:rsidP="5C6BD638">
      <w:pPr>
        <w:pStyle w:val="NormalWeb"/>
        <w:shd w:val="clear" w:color="auto" w:fill="FFFFFF" w:themeFill="background1"/>
        <w:spacing w:before="0" w:beforeAutospacing="0" w:after="336" w:afterAutospacing="0"/>
        <w:rPr>
          <w:rFonts w:ascii="Arial" w:eastAsia="Arial" w:hAnsi="Arial" w:cs="Arial"/>
          <w:color w:val="323130"/>
          <w:sz w:val="27"/>
          <w:szCs w:val="27"/>
        </w:rPr>
      </w:pPr>
    </w:p>
    <w:p w14:paraId="74CF12EF" w14:textId="532AA8AD" w:rsidR="00034252" w:rsidRDefault="00034252" w:rsidP="3673F8F1">
      <w:pPr>
        <w:pStyle w:val="NormalWeb"/>
        <w:numPr>
          <w:ilvl w:val="0"/>
          <w:numId w:val="5"/>
        </w:numPr>
        <w:shd w:val="clear" w:color="auto" w:fill="FFFFFF" w:themeFill="background1"/>
        <w:spacing w:before="0" w:beforeAutospacing="0" w:after="336" w:afterAutospacing="0"/>
        <w:rPr>
          <w:rStyle w:val="fontsizelarge"/>
          <w:rFonts w:ascii="Arial" w:hAnsi="Arial" w:cs="Arial"/>
          <w:color w:val="323130"/>
          <w:sz w:val="27"/>
          <w:szCs w:val="27"/>
        </w:rPr>
      </w:pPr>
      <w:bookmarkStart w:id="16" w:name="_Toc226706745"/>
      <w:bookmarkStart w:id="17" w:name="_Toc227139264"/>
      <w:r w:rsidRPr="73819BF0">
        <w:rPr>
          <w:rStyle w:val="Heading2Char"/>
        </w:rPr>
        <w:t>I have made a mistake with my course choice form</w:t>
      </w:r>
      <w:bookmarkEnd w:id="16"/>
      <w:bookmarkEnd w:id="17"/>
      <w:r w:rsidRPr="73819BF0">
        <w:rPr>
          <w:rStyle w:val="Strong"/>
          <w:rFonts w:ascii="Arial" w:hAnsi="Arial" w:cs="Arial"/>
          <w:color w:val="0070C0"/>
          <w:sz w:val="27"/>
          <w:szCs w:val="27"/>
        </w:rPr>
        <w:t>.</w:t>
      </w:r>
      <w:r w:rsidRPr="73819BF0">
        <w:rPr>
          <w:rStyle w:val="fontcolorthemeprimary"/>
          <w:rFonts w:ascii="Arial" w:hAnsi="Arial" w:cs="Arial"/>
          <w:color w:val="D0006F"/>
          <w:sz w:val="27"/>
          <w:szCs w:val="27"/>
        </w:rPr>
        <w:t> </w:t>
      </w:r>
      <w:r w:rsidRPr="73819BF0">
        <w:rPr>
          <w:rStyle w:val="fontsizelarge"/>
          <w:rFonts w:ascii="Arial" w:hAnsi="Arial" w:cs="Arial"/>
          <w:color w:val="323130"/>
          <w:sz w:val="27"/>
          <w:szCs w:val="27"/>
        </w:rPr>
        <w:t xml:space="preserve">Please contact the SPS </w:t>
      </w:r>
      <w:r w:rsidR="00CF0BF4" w:rsidRPr="73819BF0">
        <w:rPr>
          <w:rStyle w:val="fontsizelarge"/>
          <w:rFonts w:ascii="Arial" w:hAnsi="Arial" w:cs="Arial"/>
          <w:color w:val="323130"/>
          <w:sz w:val="27"/>
          <w:szCs w:val="27"/>
        </w:rPr>
        <w:t>Pre-Selection</w:t>
      </w:r>
      <w:r w:rsidRPr="73819BF0">
        <w:rPr>
          <w:rStyle w:val="fontsizelarge"/>
          <w:rFonts w:ascii="Arial" w:hAnsi="Arial" w:cs="Arial"/>
          <w:color w:val="323130"/>
          <w:sz w:val="27"/>
          <w:szCs w:val="27"/>
        </w:rPr>
        <w:t xml:space="preserve"> team and </w:t>
      </w:r>
      <w:r w:rsidR="00CD2E40" w:rsidRPr="73819BF0">
        <w:rPr>
          <w:rStyle w:val="fontsizelarge"/>
          <w:rFonts w:ascii="Arial" w:hAnsi="Arial" w:cs="Arial"/>
          <w:color w:val="323130"/>
          <w:sz w:val="27"/>
          <w:szCs w:val="27"/>
        </w:rPr>
        <w:t xml:space="preserve">we </w:t>
      </w:r>
      <w:r w:rsidRPr="73819BF0">
        <w:rPr>
          <w:rStyle w:val="fontsizelarge"/>
          <w:rFonts w:ascii="Arial" w:hAnsi="Arial" w:cs="Arial"/>
          <w:color w:val="323130"/>
          <w:sz w:val="27"/>
          <w:szCs w:val="27"/>
        </w:rPr>
        <w:t xml:space="preserve">will advise. If it is before the </w:t>
      </w:r>
      <w:r w:rsidR="00CF0BF4" w:rsidRPr="73819BF0">
        <w:rPr>
          <w:rStyle w:val="fontsizelarge"/>
          <w:rFonts w:ascii="Arial" w:hAnsi="Arial" w:cs="Arial"/>
          <w:color w:val="323130"/>
          <w:sz w:val="27"/>
          <w:szCs w:val="27"/>
        </w:rPr>
        <w:t>deadline,</w:t>
      </w:r>
      <w:r w:rsidRPr="73819BF0">
        <w:rPr>
          <w:rStyle w:val="fontsizelarge"/>
          <w:rFonts w:ascii="Arial" w:hAnsi="Arial" w:cs="Arial"/>
          <w:color w:val="323130"/>
          <w:sz w:val="27"/>
          <w:szCs w:val="27"/>
        </w:rPr>
        <w:t xml:space="preserve"> it may be possible to clear your form entry</w:t>
      </w:r>
      <w:r w:rsidR="007C385A" w:rsidRPr="73819BF0">
        <w:rPr>
          <w:rStyle w:val="fontsizelarge"/>
          <w:rFonts w:ascii="Arial" w:hAnsi="Arial" w:cs="Arial"/>
          <w:color w:val="323130"/>
          <w:sz w:val="27"/>
          <w:szCs w:val="27"/>
        </w:rPr>
        <w:t xml:space="preserve"> so that you can resubmit your course choices</w:t>
      </w:r>
      <w:r w:rsidRPr="73819BF0">
        <w:rPr>
          <w:rStyle w:val="fontsizelarge"/>
          <w:rFonts w:ascii="Arial" w:hAnsi="Arial" w:cs="Arial"/>
          <w:color w:val="323130"/>
          <w:sz w:val="27"/>
          <w:szCs w:val="27"/>
        </w:rPr>
        <w:t>. We may not be able to do this after the deadline but we will be in touch with you if we need any clarification on your choices. </w:t>
      </w:r>
    </w:p>
    <w:p w14:paraId="3425F8E4" w14:textId="77777777" w:rsidR="0037783C" w:rsidRPr="00F30F76" w:rsidRDefault="0037783C" w:rsidP="00034252">
      <w:pPr>
        <w:pStyle w:val="NormalWeb"/>
        <w:shd w:val="clear" w:color="auto" w:fill="FFFFFF"/>
        <w:spacing w:before="0" w:beforeAutospacing="0" w:after="336" w:afterAutospacing="0"/>
        <w:rPr>
          <w:rFonts w:ascii="Arial" w:hAnsi="Arial" w:cs="Arial"/>
          <w:color w:val="323130"/>
          <w:sz w:val="27"/>
          <w:szCs w:val="27"/>
        </w:rPr>
      </w:pPr>
    </w:p>
    <w:p w14:paraId="47164333" w14:textId="7A363ADA" w:rsidR="00034252" w:rsidRPr="00702172" w:rsidRDefault="0037783C" w:rsidP="00702172">
      <w:pPr>
        <w:pStyle w:val="ListParagraph"/>
        <w:numPr>
          <w:ilvl w:val="0"/>
          <w:numId w:val="5"/>
        </w:numPr>
        <w:rPr>
          <w:rStyle w:val="fontsizelarge"/>
          <w:rFonts w:ascii="Arial" w:hAnsi="Arial" w:cs="Arial"/>
          <w:color w:val="323130"/>
          <w:sz w:val="27"/>
          <w:szCs w:val="27"/>
        </w:rPr>
      </w:pPr>
      <w:bookmarkStart w:id="18" w:name="_Toc226706746"/>
      <w:bookmarkStart w:id="19" w:name="_Toc227139265"/>
      <w:r w:rsidRPr="00702172">
        <w:rPr>
          <w:rStyle w:val="Heading2Char"/>
          <w:rFonts w:eastAsiaTheme="minorHAnsi"/>
          <w:bCs/>
        </w:rPr>
        <w:t>I</w:t>
      </w:r>
      <w:r w:rsidR="008E7FDE" w:rsidRPr="00702172">
        <w:rPr>
          <w:rStyle w:val="Heading2Char"/>
          <w:rFonts w:eastAsiaTheme="minorHAnsi"/>
          <w:bCs/>
        </w:rPr>
        <w:t xml:space="preserve"> </w:t>
      </w:r>
      <w:r w:rsidR="6ABDA8EB" w:rsidRPr="00702172">
        <w:rPr>
          <w:rStyle w:val="Heading2Char"/>
          <w:rFonts w:eastAsiaTheme="minorHAnsi"/>
          <w:bCs/>
        </w:rPr>
        <w:t>may need to take</w:t>
      </w:r>
      <w:r w:rsidR="00034252" w:rsidRPr="00702172">
        <w:rPr>
          <w:rStyle w:val="Heading2Char"/>
          <w:rFonts w:eastAsiaTheme="minorHAnsi"/>
          <w:bCs/>
        </w:rPr>
        <w:t xml:space="preserve"> a repeat year next year.</w:t>
      </w:r>
      <w:bookmarkEnd w:id="18"/>
      <w:bookmarkEnd w:id="19"/>
      <w:r w:rsidR="00034252" w:rsidRPr="00702172">
        <w:rPr>
          <w:rStyle w:val="Heading2Char"/>
          <w:rFonts w:eastAsiaTheme="minorHAnsi"/>
        </w:rPr>
        <w:t> </w:t>
      </w:r>
      <w:r w:rsidR="00034252" w:rsidRPr="00702172">
        <w:rPr>
          <w:rStyle w:val="fontsizelarge"/>
          <w:rFonts w:ascii="Arial" w:hAnsi="Arial" w:cs="Arial"/>
          <w:color w:val="323130"/>
          <w:sz w:val="27"/>
          <w:szCs w:val="27"/>
        </w:rPr>
        <w:t>I</w:t>
      </w:r>
      <w:r w:rsidR="45574214" w:rsidRPr="00702172">
        <w:rPr>
          <w:rStyle w:val="fontsizelarge"/>
          <w:rFonts w:ascii="Arial" w:hAnsi="Arial" w:cs="Arial"/>
          <w:color w:val="323130"/>
          <w:sz w:val="27"/>
          <w:szCs w:val="27"/>
        </w:rPr>
        <w:t>f you know that you will definitely be taking a repeat year and have discussed this with your Student Adviser,</w:t>
      </w:r>
      <w:r w:rsidR="00034252" w:rsidRPr="00702172">
        <w:rPr>
          <w:rStyle w:val="fontsizelarge"/>
          <w:rFonts w:ascii="Arial" w:hAnsi="Arial" w:cs="Arial"/>
          <w:color w:val="323130"/>
          <w:sz w:val="27"/>
          <w:szCs w:val="27"/>
        </w:rPr>
        <w:t xml:space="preserve"> complete the relevant forms for th</w:t>
      </w:r>
      <w:r w:rsidR="105AA9DE" w:rsidRPr="00702172">
        <w:rPr>
          <w:rStyle w:val="fontsizelarge"/>
          <w:rFonts w:ascii="Arial" w:hAnsi="Arial" w:cs="Arial"/>
          <w:color w:val="323130"/>
          <w:sz w:val="27"/>
          <w:szCs w:val="27"/>
        </w:rPr>
        <w:t>at</w:t>
      </w:r>
      <w:r w:rsidR="00034252" w:rsidRPr="00702172">
        <w:rPr>
          <w:rStyle w:val="fontsizelarge"/>
          <w:rFonts w:ascii="Arial" w:hAnsi="Arial" w:cs="Arial"/>
          <w:color w:val="323130"/>
          <w:sz w:val="27"/>
          <w:szCs w:val="27"/>
        </w:rPr>
        <w:t xml:space="preserve"> degree programme/</w:t>
      </w:r>
      <w:r w:rsidR="00D36100" w:rsidRPr="00702172">
        <w:rPr>
          <w:rStyle w:val="fontsizelarge"/>
          <w:rFonts w:ascii="Arial" w:hAnsi="Arial" w:cs="Arial"/>
          <w:color w:val="323130"/>
          <w:sz w:val="27"/>
          <w:szCs w:val="27"/>
        </w:rPr>
        <w:t>year for</w:t>
      </w:r>
      <w:r w:rsidR="00034252" w:rsidRPr="00702172">
        <w:rPr>
          <w:rStyle w:val="fontsizelarge"/>
          <w:rFonts w:ascii="Arial" w:hAnsi="Arial" w:cs="Arial"/>
          <w:color w:val="323130"/>
          <w:sz w:val="27"/>
          <w:szCs w:val="27"/>
        </w:rPr>
        <w:t xml:space="preserve"> 202</w:t>
      </w:r>
      <w:r w:rsidR="7325999C" w:rsidRPr="00702172">
        <w:rPr>
          <w:rStyle w:val="fontsizelarge"/>
          <w:rFonts w:ascii="Arial" w:hAnsi="Arial" w:cs="Arial"/>
          <w:color w:val="323130"/>
          <w:sz w:val="27"/>
          <w:szCs w:val="27"/>
        </w:rPr>
        <w:t>6</w:t>
      </w:r>
      <w:r w:rsidR="1B249AEC" w:rsidRPr="00702172">
        <w:rPr>
          <w:rStyle w:val="fontsizelarge"/>
          <w:rFonts w:ascii="Arial" w:hAnsi="Arial" w:cs="Arial"/>
          <w:color w:val="323130"/>
          <w:sz w:val="27"/>
          <w:szCs w:val="27"/>
        </w:rPr>
        <w:t>-2</w:t>
      </w:r>
      <w:r w:rsidR="4E74CBD4" w:rsidRPr="00702172">
        <w:rPr>
          <w:rStyle w:val="fontsizelarge"/>
          <w:rFonts w:ascii="Arial" w:hAnsi="Arial" w:cs="Arial"/>
          <w:color w:val="323130"/>
          <w:sz w:val="27"/>
          <w:szCs w:val="27"/>
        </w:rPr>
        <w:t>7</w:t>
      </w:r>
      <w:r w:rsidR="00034252" w:rsidRPr="00702172">
        <w:rPr>
          <w:rStyle w:val="fontsizelarge"/>
          <w:rFonts w:ascii="Arial" w:hAnsi="Arial" w:cs="Arial"/>
          <w:color w:val="323130"/>
          <w:sz w:val="27"/>
          <w:szCs w:val="27"/>
        </w:rPr>
        <w:t xml:space="preserve">. If </w:t>
      </w:r>
      <w:r w:rsidR="04FBDADD" w:rsidRPr="00702172">
        <w:rPr>
          <w:rStyle w:val="fontsizelarge"/>
          <w:rFonts w:ascii="Arial" w:hAnsi="Arial" w:cs="Arial"/>
          <w:color w:val="323130"/>
          <w:sz w:val="27"/>
          <w:szCs w:val="27"/>
        </w:rPr>
        <w:t>a repeat year is a possibility because</w:t>
      </w:r>
      <w:r w:rsidR="00034252" w:rsidRPr="00702172">
        <w:rPr>
          <w:rStyle w:val="fontsizelarge"/>
          <w:rFonts w:ascii="Arial" w:hAnsi="Arial" w:cs="Arial"/>
          <w:color w:val="323130"/>
          <w:sz w:val="27"/>
          <w:szCs w:val="27"/>
        </w:rPr>
        <w:t xml:space="preserve"> </w:t>
      </w:r>
      <w:r w:rsidR="00034252" w:rsidRPr="00702172">
        <w:rPr>
          <w:rStyle w:val="fontsizelarge"/>
          <w:rFonts w:ascii="Arial" w:hAnsi="Arial" w:cs="Arial"/>
          <w:color w:val="323130"/>
          <w:sz w:val="27"/>
          <w:szCs w:val="27"/>
        </w:rPr>
        <w:lastRenderedPageBreak/>
        <w:t xml:space="preserve">have resits or null sits, or think you may need to complete these over the summer, complete the relevant forms on the assumption you pass the </w:t>
      </w:r>
      <w:r w:rsidR="7550392B" w:rsidRPr="00702172">
        <w:rPr>
          <w:rStyle w:val="fontsizelarge"/>
          <w:rFonts w:ascii="Arial" w:hAnsi="Arial" w:cs="Arial"/>
          <w:color w:val="323130"/>
          <w:sz w:val="27"/>
          <w:szCs w:val="27"/>
        </w:rPr>
        <w:t>required courses</w:t>
      </w:r>
      <w:r w:rsidR="00034252" w:rsidRPr="00702172">
        <w:rPr>
          <w:rStyle w:val="fontsizelarge"/>
          <w:rFonts w:ascii="Arial" w:hAnsi="Arial" w:cs="Arial"/>
          <w:color w:val="323130"/>
          <w:sz w:val="27"/>
          <w:szCs w:val="27"/>
        </w:rPr>
        <w:t xml:space="preserve"> and </w:t>
      </w:r>
      <w:r w:rsidR="66D7E50F" w:rsidRPr="00702172">
        <w:rPr>
          <w:rStyle w:val="fontsizelarge"/>
          <w:rFonts w:ascii="Arial" w:hAnsi="Arial" w:cs="Arial"/>
          <w:color w:val="323130"/>
          <w:sz w:val="27"/>
          <w:szCs w:val="27"/>
        </w:rPr>
        <w:t>progress to the next year of study</w:t>
      </w:r>
      <w:r w:rsidR="00034252" w:rsidRPr="00702172">
        <w:rPr>
          <w:rStyle w:val="fontsizelarge"/>
          <w:rFonts w:ascii="Arial" w:hAnsi="Arial" w:cs="Arial"/>
          <w:color w:val="323130"/>
          <w:sz w:val="27"/>
          <w:szCs w:val="27"/>
        </w:rPr>
        <w:t>. </w:t>
      </w:r>
    </w:p>
    <w:p w14:paraId="68F83CD6" w14:textId="77777777" w:rsidR="0037783C" w:rsidRPr="00F30F76" w:rsidRDefault="0037783C" w:rsidP="00034252">
      <w:pPr>
        <w:pStyle w:val="NormalWeb"/>
        <w:shd w:val="clear" w:color="auto" w:fill="FFFFFF"/>
        <w:spacing w:before="0" w:beforeAutospacing="0" w:after="336" w:afterAutospacing="0"/>
        <w:rPr>
          <w:rFonts w:ascii="Arial" w:hAnsi="Arial" w:cs="Arial"/>
          <w:color w:val="323130"/>
          <w:sz w:val="27"/>
          <w:szCs w:val="27"/>
        </w:rPr>
      </w:pPr>
    </w:p>
    <w:p w14:paraId="205B7906" w14:textId="0D7CAE0A" w:rsidR="00034252" w:rsidRPr="002E530B" w:rsidRDefault="00034252" w:rsidP="3673F8F1">
      <w:pPr>
        <w:pStyle w:val="NormalWeb"/>
        <w:numPr>
          <w:ilvl w:val="0"/>
          <w:numId w:val="5"/>
        </w:numPr>
        <w:shd w:val="clear" w:color="auto" w:fill="FFFFFF" w:themeFill="background1"/>
        <w:spacing w:before="0" w:beforeAutospacing="0" w:after="336" w:afterAutospacing="0"/>
        <w:rPr>
          <w:rStyle w:val="fontsizelarge"/>
          <w:rFonts w:ascii="Arial" w:hAnsi="Arial" w:cs="Arial"/>
          <w:color w:val="323130"/>
          <w:sz w:val="27"/>
          <w:szCs w:val="27"/>
        </w:rPr>
      </w:pPr>
      <w:bookmarkStart w:id="20" w:name="_Toc226706747"/>
      <w:bookmarkStart w:id="21" w:name="_Toc227139266"/>
      <w:r w:rsidRPr="73819BF0">
        <w:rPr>
          <w:rStyle w:val="Heading2Char"/>
        </w:rPr>
        <w:t>I am transferring degree next year.</w:t>
      </w:r>
      <w:bookmarkEnd w:id="20"/>
      <w:bookmarkEnd w:id="21"/>
      <w:r w:rsidRPr="73819BF0">
        <w:rPr>
          <w:rStyle w:val="Strong"/>
          <w:rFonts w:ascii="Arial" w:hAnsi="Arial" w:cs="Arial"/>
          <w:color w:val="0070C0"/>
          <w:sz w:val="27"/>
          <w:szCs w:val="27"/>
        </w:rPr>
        <w:t> </w:t>
      </w:r>
      <w:r w:rsidR="00923949" w:rsidRPr="002E530B">
        <w:rPr>
          <w:rStyle w:val="fontsizelarge"/>
          <w:rFonts w:ascii="Arial" w:hAnsi="Arial" w:cs="Arial"/>
          <w:color w:val="323130"/>
          <w:sz w:val="27"/>
          <w:szCs w:val="27"/>
        </w:rPr>
        <w:t xml:space="preserve">If your degree transfer request is still pending, complete the </w:t>
      </w:r>
      <w:r w:rsidR="2E8004AF" w:rsidRPr="3673F8F1">
        <w:rPr>
          <w:rStyle w:val="fontsizelarge"/>
          <w:rFonts w:ascii="Arial" w:hAnsi="Arial" w:cs="Arial"/>
          <w:color w:val="323130"/>
          <w:sz w:val="27"/>
          <w:szCs w:val="27"/>
        </w:rPr>
        <w:t xml:space="preserve">course choice </w:t>
      </w:r>
      <w:r w:rsidR="00923949" w:rsidRPr="002E530B">
        <w:rPr>
          <w:rStyle w:val="fontsizelarge"/>
          <w:rFonts w:ascii="Arial" w:hAnsi="Arial" w:cs="Arial"/>
          <w:color w:val="323130"/>
          <w:sz w:val="27"/>
          <w:szCs w:val="27"/>
        </w:rPr>
        <w:t xml:space="preserve">form for your current degree programme. If your degree transfer request is later approved, you can complete the form again in August. </w:t>
      </w:r>
    </w:p>
    <w:p w14:paraId="3C1CD66A" w14:textId="5EE763FD" w:rsidR="00034252" w:rsidRDefault="00923949" w:rsidP="3673F8F1">
      <w:pPr>
        <w:pStyle w:val="NormalWeb"/>
        <w:shd w:val="clear" w:color="auto" w:fill="FFFFFF" w:themeFill="background1"/>
        <w:spacing w:before="0" w:beforeAutospacing="0" w:after="336" w:afterAutospacing="0"/>
        <w:ind w:left="567"/>
        <w:rPr>
          <w:rStyle w:val="fontsizelarge"/>
          <w:rFonts w:ascii="Arial" w:hAnsi="Arial" w:cs="Arial"/>
          <w:color w:val="323130"/>
          <w:sz w:val="27"/>
          <w:szCs w:val="27"/>
        </w:rPr>
      </w:pPr>
      <w:r w:rsidRPr="00F30F76">
        <w:rPr>
          <w:rStyle w:val="fontsizelarge"/>
          <w:rFonts w:ascii="Arial" w:hAnsi="Arial" w:cs="Arial"/>
          <w:color w:val="323130"/>
          <w:sz w:val="27"/>
          <w:szCs w:val="27"/>
        </w:rPr>
        <w:t xml:space="preserve">It's common that as a result of a degree transfer, students </w:t>
      </w:r>
      <w:r w:rsidR="00AC00AA" w:rsidRPr="00F30F76">
        <w:rPr>
          <w:rStyle w:val="fontsizelarge"/>
          <w:rFonts w:ascii="Arial" w:hAnsi="Arial" w:cs="Arial"/>
          <w:color w:val="323130"/>
          <w:sz w:val="27"/>
          <w:szCs w:val="27"/>
        </w:rPr>
        <w:t>are required to take</w:t>
      </w:r>
      <w:r w:rsidRPr="00F30F76">
        <w:rPr>
          <w:rStyle w:val="fontsizelarge"/>
          <w:rFonts w:ascii="Arial" w:hAnsi="Arial" w:cs="Arial"/>
          <w:color w:val="323130"/>
          <w:sz w:val="27"/>
          <w:szCs w:val="27"/>
        </w:rPr>
        <w:t xml:space="preserve"> specific courses</w:t>
      </w:r>
      <w:r w:rsidR="00AC00AA" w:rsidRPr="00F30F76">
        <w:rPr>
          <w:rStyle w:val="fontsizelarge"/>
          <w:rFonts w:ascii="Arial" w:hAnsi="Arial" w:cs="Arial"/>
          <w:color w:val="323130"/>
          <w:sz w:val="27"/>
          <w:szCs w:val="27"/>
        </w:rPr>
        <w:t xml:space="preserve"> to ensure they meet the requirements of the degree programme</w:t>
      </w:r>
      <w:r w:rsidRPr="00F30F76">
        <w:rPr>
          <w:rStyle w:val="fontsizelarge"/>
          <w:rFonts w:ascii="Arial" w:hAnsi="Arial" w:cs="Arial"/>
          <w:color w:val="323130"/>
          <w:sz w:val="27"/>
          <w:szCs w:val="27"/>
        </w:rPr>
        <w:t xml:space="preserve">, so it is important that you only submit a form for the degree you're hoping to transfer into </w:t>
      </w:r>
      <w:r w:rsidRPr="3673F8F1">
        <w:rPr>
          <w:rStyle w:val="fontsizelarge"/>
          <w:rFonts w:ascii="Arial" w:hAnsi="Arial" w:cs="Arial"/>
          <w:b/>
          <w:bCs/>
          <w:i/>
          <w:iCs/>
          <w:color w:val="323130"/>
          <w:sz w:val="27"/>
          <w:szCs w:val="27"/>
        </w:rPr>
        <w:t xml:space="preserve">after </w:t>
      </w:r>
      <w:r w:rsidRPr="00F30F76">
        <w:rPr>
          <w:rStyle w:val="fontsizelarge"/>
          <w:rFonts w:ascii="Arial" w:hAnsi="Arial" w:cs="Arial"/>
          <w:color w:val="323130"/>
          <w:sz w:val="27"/>
          <w:szCs w:val="27"/>
        </w:rPr>
        <w:t>this has been confirmed, and you are clear on any requirements.</w:t>
      </w:r>
    </w:p>
    <w:p w14:paraId="2B568906" w14:textId="70425FB0" w:rsidR="5C6BD638" w:rsidRDefault="5C6BD638" w:rsidP="5C6BD638">
      <w:pPr>
        <w:pStyle w:val="NormalWeb"/>
        <w:shd w:val="clear" w:color="auto" w:fill="FFFFFF" w:themeFill="background1"/>
        <w:spacing w:before="0" w:beforeAutospacing="0" w:after="336" w:afterAutospacing="0"/>
        <w:rPr>
          <w:rStyle w:val="fontsizelarge"/>
          <w:rFonts w:ascii="Arial" w:hAnsi="Arial" w:cs="Arial"/>
          <w:color w:val="323130"/>
          <w:sz w:val="27"/>
          <w:szCs w:val="27"/>
        </w:rPr>
      </w:pPr>
    </w:p>
    <w:p w14:paraId="0356841F" w14:textId="77777777" w:rsidR="00702172" w:rsidRDefault="00874D5E" w:rsidP="3673F8F1">
      <w:pPr>
        <w:pStyle w:val="NormalWeb"/>
        <w:numPr>
          <w:ilvl w:val="0"/>
          <w:numId w:val="5"/>
        </w:numPr>
        <w:shd w:val="clear" w:color="auto" w:fill="FFFFFF" w:themeFill="background1"/>
        <w:spacing w:before="0" w:beforeAutospacing="0" w:after="0" w:afterAutospacing="0"/>
        <w:rPr>
          <w:rStyle w:val="fontsizelarge"/>
          <w:rFonts w:ascii="Arial" w:hAnsi="Arial" w:cs="Arial"/>
          <w:color w:val="323130"/>
          <w:sz w:val="27"/>
          <w:szCs w:val="27"/>
        </w:rPr>
      </w:pPr>
      <w:bookmarkStart w:id="22" w:name="_Toc226706748"/>
      <w:bookmarkStart w:id="23" w:name="_Toc227139267"/>
      <w:r w:rsidRPr="73819BF0">
        <w:rPr>
          <w:rStyle w:val="Heading2Char"/>
        </w:rPr>
        <w:t>What if I am a 2nd year student who will be going on a year abroad in 3rd year?</w:t>
      </w:r>
      <w:bookmarkEnd w:id="22"/>
      <w:bookmarkEnd w:id="23"/>
      <w:r w:rsidRPr="73819BF0">
        <w:rPr>
          <w:rStyle w:val="fontsizelarge"/>
          <w:rFonts w:ascii="Arial" w:hAnsi="Arial" w:cs="Arial"/>
          <w:color w:val="0070C0"/>
          <w:sz w:val="27"/>
          <w:szCs w:val="27"/>
        </w:rPr>
        <w:t xml:space="preserve"> </w:t>
      </w:r>
      <w:r w:rsidRPr="73819BF0">
        <w:rPr>
          <w:rStyle w:val="fontsizelarge"/>
          <w:rFonts w:ascii="Arial" w:hAnsi="Arial" w:cs="Arial"/>
          <w:color w:val="323130"/>
          <w:sz w:val="27"/>
          <w:szCs w:val="27"/>
        </w:rPr>
        <w:t xml:space="preserve">If you have been accepted to do a year abroad in your 3rd year, you </w:t>
      </w:r>
      <w:r w:rsidR="6FA4CF7B" w:rsidRPr="3673F8F1">
        <w:rPr>
          <w:rStyle w:val="fontsizelarge"/>
          <w:rFonts w:ascii="Arial" w:hAnsi="Arial" w:cs="Arial"/>
          <w:color w:val="323130"/>
          <w:sz w:val="27"/>
          <w:szCs w:val="27"/>
        </w:rPr>
        <w:t>should still</w:t>
      </w:r>
      <w:r w:rsidRPr="73819BF0">
        <w:rPr>
          <w:rStyle w:val="fontsizelarge"/>
          <w:rFonts w:ascii="Arial" w:hAnsi="Arial" w:cs="Arial"/>
          <w:color w:val="323130"/>
          <w:sz w:val="27"/>
          <w:szCs w:val="27"/>
        </w:rPr>
        <w:t xml:space="preserve"> complete </w:t>
      </w:r>
      <w:r w:rsidR="6FA4CF7B" w:rsidRPr="3673F8F1">
        <w:rPr>
          <w:rStyle w:val="fontsizelarge"/>
          <w:rFonts w:ascii="Arial" w:hAnsi="Arial" w:cs="Arial"/>
          <w:color w:val="323130"/>
          <w:sz w:val="27"/>
          <w:szCs w:val="27"/>
        </w:rPr>
        <w:t>a course choice</w:t>
      </w:r>
      <w:r w:rsidRPr="73819BF0">
        <w:rPr>
          <w:rStyle w:val="fontsizelarge"/>
          <w:rFonts w:ascii="Arial" w:hAnsi="Arial" w:cs="Arial"/>
          <w:color w:val="323130"/>
          <w:sz w:val="27"/>
          <w:szCs w:val="27"/>
        </w:rPr>
        <w:t xml:space="preserve"> form. </w:t>
      </w:r>
      <w:r w:rsidR="71A17746" w:rsidRPr="3673F8F1">
        <w:rPr>
          <w:rStyle w:val="fontsizelarge"/>
          <w:rFonts w:ascii="Arial" w:hAnsi="Arial" w:cs="Arial"/>
          <w:color w:val="323130"/>
          <w:sz w:val="27"/>
          <w:szCs w:val="27"/>
        </w:rPr>
        <w:t xml:space="preserve">This is so we have a note of your course </w:t>
      </w:r>
      <w:r w:rsidR="2BDC1D3F" w:rsidRPr="3673F8F1">
        <w:rPr>
          <w:rStyle w:val="fontsizelarge"/>
          <w:rFonts w:ascii="Arial" w:hAnsi="Arial" w:cs="Arial"/>
          <w:color w:val="323130"/>
          <w:sz w:val="27"/>
          <w:szCs w:val="27"/>
        </w:rPr>
        <w:t>preferences</w:t>
      </w:r>
      <w:r w:rsidR="71A17746" w:rsidRPr="3673F8F1">
        <w:rPr>
          <w:rStyle w:val="fontsizelarge"/>
          <w:rFonts w:ascii="Arial" w:hAnsi="Arial" w:cs="Arial"/>
          <w:color w:val="323130"/>
          <w:sz w:val="27"/>
          <w:szCs w:val="27"/>
        </w:rPr>
        <w:t xml:space="preserve"> should your year abroad not go ahead for any reason.</w:t>
      </w:r>
      <w:r w:rsidRPr="3673F8F1">
        <w:rPr>
          <w:rStyle w:val="fontsizelarge"/>
          <w:rFonts w:ascii="Arial" w:hAnsi="Arial" w:cs="Arial"/>
          <w:color w:val="323130"/>
          <w:sz w:val="27"/>
          <w:szCs w:val="27"/>
        </w:rPr>
        <w:t xml:space="preserve"> </w:t>
      </w:r>
      <w:r w:rsidR="266F0874" w:rsidRPr="3673F8F1">
        <w:rPr>
          <w:rStyle w:val="fontsizelarge"/>
          <w:rFonts w:ascii="Arial" w:hAnsi="Arial" w:cs="Arial"/>
          <w:color w:val="323130"/>
          <w:sz w:val="27"/>
          <w:szCs w:val="27"/>
        </w:rPr>
        <w:t xml:space="preserve">If you learn that your year abroad is no longer going ahead, please </w:t>
      </w:r>
      <w:r w:rsidR="4EA53C52" w:rsidRPr="3673F8F1">
        <w:rPr>
          <w:rStyle w:val="fontsizelarge"/>
          <w:rFonts w:ascii="Arial" w:hAnsi="Arial" w:cs="Arial"/>
          <w:color w:val="323130"/>
          <w:sz w:val="27"/>
          <w:szCs w:val="27"/>
        </w:rPr>
        <w:t xml:space="preserve">notify us at </w:t>
      </w:r>
      <w:hyperlink r:id="rId18" w:history="1">
        <w:r w:rsidR="266F0874" w:rsidRPr="3673F8F1">
          <w:rPr>
            <w:rStyle w:val="Hyperlink"/>
            <w:rFonts w:ascii="Arial" w:eastAsia="Calibri" w:hAnsi="Arial" w:cs="Arial"/>
            <w:sz w:val="27"/>
            <w:szCs w:val="27"/>
          </w:rPr>
          <w:t>sps.pre-selection@ed.ac.uk</w:t>
        </w:r>
        <w:r w:rsidR="41320B66" w:rsidRPr="3673F8F1">
          <w:rPr>
            <w:rStyle w:val="Hyperlink"/>
            <w:rFonts w:ascii="Arial" w:eastAsia="Calibri" w:hAnsi="Arial" w:cs="Arial"/>
            <w:sz w:val="27"/>
            <w:szCs w:val="27"/>
          </w:rPr>
          <w:t>.</w:t>
        </w:r>
      </w:hyperlink>
      <w:r w:rsidR="41320B66" w:rsidRPr="3673F8F1">
        <w:rPr>
          <w:rStyle w:val="fontsizelarge"/>
          <w:rFonts w:ascii="Arial" w:hAnsi="Arial" w:cs="Arial"/>
          <w:color w:val="323130"/>
          <w:sz w:val="27"/>
          <w:szCs w:val="27"/>
        </w:rPr>
        <w:t xml:space="preserve"> </w:t>
      </w:r>
    </w:p>
    <w:p w14:paraId="6FF99C92" w14:textId="032D7E64" w:rsidR="00874D5E" w:rsidRDefault="00874D5E" w:rsidP="00702172">
      <w:pPr>
        <w:pStyle w:val="NormalWeb"/>
        <w:shd w:val="clear" w:color="auto" w:fill="FFFFFF" w:themeFill="background1"/>
        <w:spacing w:before="0" w:beforeAutospacing="0" w:after="0" w:afterAutospacing="0"/>
        <w:ind w:left="567"/>
        <w:rPr>
          <w:rStyle w:val="fontsizelarge"/>
          <w:rFonts w:ascii="Arial" w:hAnsi="Arial" w:cs="Arial"/>
          <w:color w:val="323130"/>
          <w:sz w:val="27"/>
          <w:szCs w:val="27"/>
        </w:rPr>
      </w:pPr>
      <w:r>
        <w:br/>
      </w:r>
      <w:r w:rsidR="6737C3D6" w:rsidRPr="3673F8F1">
        <w:rPr>
          <w:rStyle w:val="fontsizelarge"/>
          <w:rFonts w:ascii="Arial" w:hAnsi="Arial" w:cs="Arial"/>
          <w:color w:val="323130"/>
          <w:sz w:val="27"/>
          <w:szCs w:val="27"/>
        </w:rPr>
        <w:t xml:space="preserve">As part of preparing for your year aboard, </w:t>
      </w:r>
      <w:r w:rsidR="180C4EBB" w:rsidRPr="3673F8F1">
        <w:rPr>
          <w:rStyle w:val="fontsizelarge"/>
          <w:rFonts w:ascii="Arial" w:hAnsi="Arial" w:cs="Arial"/>
          <w:color w:val="323130"/>
          <w:sz w:val="27"/>
          <w:szCs w:val="27"/>
        </w:rPr>
        <w:t>you</w:t>
      </w:r>
      <w:r w:rsidRPr="73819BF0">
        <w:rPr>
          <w:rStyle w:val="fontsizelarge"/>
          <w:rFonts w:ascii="Arial" w:hAnsi="Arial" w:cs="Arial"/>
          <w:color w:val="323130"/>
          <w:sz w:val="27"/>
          <w:szCs w:val="27"/>
        </w:rPr>
        <w:t xml:space="preserve"> should speak to your Student Adviser and ensure you are signed up to any relevant courses you need to take when abroad if this is applicable. When you return to Edinburgh for your 4th year, you will likely have to take any 3rd year compulsory courses as a part of your 4th year course choices. Your Student Adviser will be able to advise you on this when the time comes.</w:t>
      </w:r>
    </w:p>
    <w:p w14:paraId="55F88393" w14:textId="77777777" w:rsidR="00874D5E" w:rsidRDefault="00874D5E" w:rsidP="00874D5E">
      <w:pPr>
        <w:pStyle w:val="NormalWeb"/>
        <w:shd w:val="clear" w:color="auto" w:fill="FFFFFF" w:themeFill="background1"/>
        <w:spacing w:before="0" w:beforeAutospacing="0" w:after="0" w:afterAutospacing="0"/>
        <w:rPr>
          <w:rStyle w:val="fontsizelarge"/>
          <w:rFonts w:ascii="Arial" w:hAnsi="Arial" w:cs="Arial"/>
          <w:color w:val="323130"/>
          <w:sz w:val="27"/>
          <w:szCs w:val="27"/>
        </w:rPr>
      </w:pPr>
    </w:p>
    <w:p w14:paraId="39DC8607" w14:textId="77777777" w:rsidR="00874D5E" w:rsidRDefault="00874D5E" w:rsidP="00874D5E">
      <w:pPr>
        <w:pStyle w:val="NormalWeb"/>
        <w:shd w:val="clear" w:color="auto" w:fill="FFFFFF" w:themeFill="background1"/>
        <w:spacing w:before="0" w:beforeAutospacing="0" w:after="0" w:afterAutospacing="0"/>
        <w:rPr>
          <w:rStyle w:val="fontsizelarge"/>
          <w:rFonts w:ascii="Arial" w:hAnsi="Arial" w:cs="Arial"/>
          <w:color w:val="323130"/>
          <w:sz w:val="27"/>
          <w:szCs w:val="27"/>
        </w:rPr>
      </w:pPr>
    </w:p>
    <w:p w14:paraId="5C0E9C66" w14:textId="77777777" w:rsidR="00874D5E" w:rsidRPr="00F30F76" w:rsidRDefault="00874D5E" w:rsidP="3673F8F1">
      <w:pPr>
        <w:pStyle w:val="NormalWeb"/>
        <w:numPr>
          <w:ilvl w:val="0"/>
          <w:numId w:val="5"/>
        </w:numPr>
        <w:shd w:val="clear" w:color="auto" w:fill="FFFFFF" w:themeFill="background1"/>
        <w:spacing w:before="0" w:beforeAutospacing="0" w:after="0" w:afterAutospacing="0"/>
        <w:rPr>
          <w:rStyle w:val="fontsizelarge"/>
          <w:rFonts w:ascii="Arial" w:hAnsi="Arial" w:cs="Arial"/>
          <w:color w:val="323130"/>
          <w:sz w:val="27"/>
          <w:szCs w:val="27"/>
        </w:rPr>
      </w:pPr>
      <w:bookmarkStart w:id="24" w:name="_Toc226706749"/>
      <w:bookmarkStart w:id="25" w:name="_Toc227139268"/>
      <w:r w:rsidRPr="73819BF0">
        <w:rPr>
          <w:rStyle w:val="Heading2Char"/>
        </w:rPr>
        <w:t>I am returning for my 4th year after spending my 3rd year abroad. Is there anything I need to consider for my 4th year?</w:t>
      </w:r>
      <w:bookmarkEnd w:id="24"/>
      <w:bookmarkEnd w:id="25"/>
      <w:r w:rsidRPr="73819BF0">
        <w:rPr>
          <w:rStyle w:val="fontsizelarge"/>
          <w:rFonts w:ascii="Arial" w:hAnsi="Arial" w:cs="Arial"/>
          <w:color w:val="323130"/>
          <w:sz w:val="27"/>
          <w:szCs w:val="27"/>
        </w:rPr>
        <w:t xml:space="preserve"> When you return to Edinburgh for your 4th year, you will likely have to take any 3rd year compulsory courses as a part of your 4th year course choices. If you are unsure, please contact your Student Adviser who should be able to help. You can contact them at </w:t>
      </w:r>
      <w:hyperlink r:id="rId19">
        <w:r w:rsidRPr="73819BF0">
          <w:rPr>
            <w:rStyle w:val="Hyperlink"/>
            <w:rFonts w:ascii="Arial" w:hAnsi="Arial" w:cs="Arial"/>
            <w:sz w:val="27"/>
            <w:szCs w:val="27"/>
          </w:rPr>
          <w:t>student.sps@ed.ac.uk</w:t>
        </w:r>
      </w:hyperlink>
    </w:p>
    <w:p w14:paraId="3792D770" w14:textId="77777777" w:rsidR="00874D5E" w:rsidRDefault="00874D5E" w:rsidP="00874D5E">
      <w:pPr>
        <w:pStyle w:val="NormalWeb"/>
        <w:shd w:val="clear" w:color="auto" w:fill="FFFFFF" w:themeFill="background1"/>
        <w:spacing w:before="0" w:beforeAutospacing="0" w:after="0" w:afterAutospacing="0"/>
        <w:rPr>
          <w:rStyle w:val="fontsizelarge"/>
          <w:rFonts w:ascii="Arial" w:hAnsi="Arial" w:cs="Arial"/>
          <w:color w:val="323130"/>
          <w:sz w:val="27"/>
          <w:szCs w:val="27"/>
        </w:rPr>
      </w:pPr>
    </w:p>
    <w:p w14:paraId="06A7D741" w14:textId="77777777" w:rsidR="00874D5E" w:rsidRDefault="00874D5E" w:rsidP="00F30F76">
      <w:pPr>
        <w:pStyle w:val="NormalWeb"/>
        <w:shd w:val="clear" w:color="auto" w:fill="FFFFFF" w:themeFill="background1"/>
        <w:spacing w:before="0" w:beforeAutospacing="0" w:after="336" w:afterAutospacing="0"/>
        <w:rPr>
          <w:rStyle w:val="fontsizelarge"/>
          <w:rFonts w:ascii="Arial" w:hAnsi="Arial" w:cs="Arial"/>
          <w:color w:val="323130"/>
          <w:sz w:val="27"/>
          <w:szCs w:val="27"/>
        </w:rPr>
      </w:pPr>
    </w:p>
    <w:p w14:paraId="6730ABD0" w14:textId="5A063708" w:rsidR="0037783C" w:rsidRPr="007C3247" w:rsidRDefault="00034252" w:rsidP="3673F8F1">
      <w:pPr>
        <w:pStyle w:val="NormalWeb"/>
        <w:numPr>
          <w:ilvl w:val="0"/>
          <w:numId w:val="5"/>
        </w:numPr>
        <w:shd w:val="clear" w:color="auto" w:fill="FFFFFF" w:themeFill="background1"/>
        <w:spacing w:before="0" w:beforeAutospacing="0" w:after="336" w:afterAutospacing="0"/>
        <w:rPr>
          <w:rStyle w:val="fontsizelarge"/>
          <w:rFonts w:ascii="Arial" w:hAnsi="Arial" w:cs="Arial"/>
          <w:color w:val="323130"/>
          <w:sz w:val="27"/>
          <w:szCs w:val="27"/>
        </w:rPr>
      </w:pPr>
      <w:bookmarkStart w:id="26" w:name="_Toc226706750"/>
      <w:bookmarkStart w:id="27" w:name="_Toc227139269"/>
      <w:r w:rsidRPr="73819BF0">
        <w:rPr>
          <w:rStyle w:val="Heading2Char"/>
        </w:rPr>
        <w:lastRenderedPageBreak/>
        <w:t>How will I know when course allocation is complete?</w:t>
      </w:r>
      <w:bookmarkEnd w:id="26"/>
      <w:bookmarkEnd w:id="27"/>
      <w:r w:rsidRPr="73819BF0">
        <w:rPr>
          <w:rStyle w:val="Strong"/>
          <w:rFonts w:ascii="Arial" w:hAnsi="Arial" w:cs="Arial"/>
          <w:color w:val="D0006F"/>
          <w:sz w:val="27"/>
          <w:szCs w:val="27"/>
        </w:rPr>
        <w:t> </w:t>
      </w:r>
      <w:r w:rsidRPr="73819BF0">
        <w:rPr>
          <w:rStyle w:val="fontsizelarge"/>
          <w:rFonts w:ascii="Arial" w:hAnsi="Arial" w:cs="Arial"/>
          <w:color w:val="323130"/>
          <w:sz w:val="27"/>
          <w:szCs w:val="27"/>
        </w:rPr>
        <w:t>W</w:t>
      </w:r>
      <w:r w:rsidR="00CF0BF4" w:rsidRPr="73819BF0">
        <w:rPr>
          <w:rStyle w:val="fontsizelarge"/>
          <w:rFonts w:ascii="Arial" w:hAnsi="Arial" w:cs="Arial"/>
          <w:color w:val="323130"/>
          <w:sz w:val="27"/>
          <w:szCs w:val="27"/>
        </w:rPr>
        <w:t>hile the form is closed, we will be working through all form submissions to enrol students on their preferred choices. Remember, your compulsory courses may appear on your student record or timetable before your course options, this is because compulsory courses are added automatically in line with your Degree Programme Table.</w:t>
      </w:r>
      <w:r w:rsidRPr="73819BF0">
        <w:rPr>
          <w:rStyle w:val="fontsizelarge"/>
          <w:rFonts w:ascii="Arial" w:hAnsi="Arial" w:cs="Arial"/>
          <w:color w:val="323130"/>
          <w:sz w:val="27"/>
          <w:szCs w:val="27"/>
        </w:rPr>
        <w:t xml:space="preserve"> </w:t>
      </w:r>
      <w:r w:rsidR="001A7B82" w:rsidRPr="73819BF0">
        <w:rPr>
          <w:rStyle w:val="fontsizelarge"/>
          <w:rFonts w:ascii="Arial" w:hAnsi="Arial" w:cs="Arial"/>
          <w:color w:val="323130"/>
          <w:sz w:val="27"/>
          <w:szCs w:val="27"/>
        </w:rPr>
        <w:t xml:space="preserve">For those who have </w:t>
      </w:r>
      <w:r w:rsidR="00C818C6" w:rsidRPr="73819BF0">
        <w:rPr>
          <w:rStyle w:val="fontsizelarge"/>
          <w:rFonts w:ascii="Arial" w:hAnsi="Arial" w:cs="Arial"/>
          <w:color w:val="323130"/>
          <w:sz w:val="27"/>
          <w:szCs w:val="27"/>
        </w:rPr>
        <w:t>submitted</w:t>
      </w:r>
      <w:r w:rsidR="001A7B82" w:rsidRPr="73819BF0">
        <w:rPr>
          <w:rStyle w:val="fontsizelarge"/>
          <w:rFonts w:ascii="Arial" w:hAnsi="Arial" w:cs="Arial"/>
          <w:color w:val="323130"/>
          <w:sz w:val="27"/>
          <w:szCs w:val="27"/>
        </w:rPr>
        <w:t xml:space="preserve"> their forms by the </w:t>
      </w:r>
      <w:r w:rsidR="04B0944F" w:rsidRPr="73819BF0">
        <w:rPr>
          <w:rStyle w:val="fontsizelarge"/>
          <w:rFonts w:ascii="Arial" w:hAnsi="Arial" w:cs="Arial"/>
          <w:color w:val="323130"/>
          <w:sz w:val="27"/>
          <w:szCs w:val="27"/>
        </w:rPr>
        <w:t>12</w:t>
      </w:r>
      <w:r w:rsidR="04B0944F" w:rsidRPr="73819BF0">
        <w:rPr>
          <w:rStyle w:val="fontsizelarge"/>
          <w:rFonts w:ascii="Arial" w:hAnsi="Arial" w:cs="Arial"/>
          <w:color w:val="323130"/>
          <w:sz w:val="27"/>
          <w:szCs w:val="27"/>
          <w:vertAlign w:val="superscript"/>
        </w:rPr>
        <w:t>th</w:t>
      </w:r>
      <w:r w:rsidR="04B0944F" w:rsidRPr="73819BF0">
        <w:rPr>
          <w:rStyle w:val="fontsizelarge"/>
          <w:rFonts w:ascii="Arial" w:hAnsi="Arial" w:cs="Arial"/>
          <w:color w:val="323130"/>
          <w:sz w:val="27"/>
          <w:szCs w:val="27"/>
        </w:rPr>
        <w:t xml:space="preserve"> </w:t>
      </w:r>
      <w:r w:rsidR="001A7B82" w:rsidRPr="73819BF0">
        <w:rPr>
          <w:rStyle w:val="fontsizelarge"/>
          <w:rFonts w:ascii="Arial" w:hAnsi="Arial" w:cs="Arial"/>
          <w:color w:val="323130"/>
          <w:sz w:val="27"/>
          <w:szCs w:val="27"/>
        </w:rPr>
        <w:t xml:space="preserve">of June deadline, you should be </w:t>
      </w:r>
      <w:r w:rsidR="00C818C6" w:rsidRPr="73819BF0">
        <w:rPr>
          <w:rStyle w:val="fontsizelarge"/>
          <w:rFonts w:ascii="Arial" w:hAnsi="Arial" w:cs="Arial"/>
          <w:color w:val="323130"/>
          <w:sz w:val="27"/>
          <w:szCs w:val="27"/>
        </w:rPr>
        <w:t>enrolled</w:t>
      </w:r>
      <w:r w:rsidR="001A7B82" w:rsidRPr="73819BF0">
        <w:rPr>
          <w:rStyle w:val="fontsizelarge"/>
          <w:rFonts w:ascii="Arial" w:hAnsi="Arial" w:cs="Arial"/>
          <w:color w:val="323130"/>
          <w:sz w:val="27"/>
          <w:szCs w:val="27"/>
        </w:rPr>
        <w:t xml:space="preserve"> in your courses </w:t>
      </w:r>
      <w:r w:rsidR="00C818C6" w:rsidRPr="73819BF0">
        <w:rPr>
          <w:rStyle w:val="fontsizelarge"/>
          <w:rFonts w:ascii="Arial" w:hAnsi="Arial" w:cs="Arial"/>
          <w:color w:val="323130"/>
          <w:sz w:val="27"/>
          <w:szCs w:val="27"/>
        </w:rPr>
        <w:t>by welcome week</w:t>
      </w:r>
      <w:r w:rsidRPr="73819BF0">
        <w:rPr>
          <w:rStyle w:val="fontsizelarge"/>
          <w:rFonts w:ascii="Arial" w:hAnsi="Arial" w:cs="Arial"/>
          <w:color w:val="323130"/>
          <w:sz w:val="27"/>
          <w:szCs w:val="27"/>
        </w:rPr>
        <w:t>. You will be able to check your enrolments on Euclid.</w:t>
      </w:r>
    </w:p>
    <w:p w14:paraId="60FA4425" w14:textId="69CA860A" w:rsidR="00034252" w:rsidRPr="007C3247" w:rsidRDefault="00F04D35" w:rsidP="3673F8F1">
      <w:pPr>
        <w:pStyle w:val="NormalWeb"/>
        <w:shd w:val="clear" w:color="auto" w:fill="FFFFFF" w:themeFill="background1"/>
        <w:spacing w:before="0" w:beforeAutospacing="0" w:after="336" w:afterAutospacing="0"/>
        <w:ind w:left="567"/>
        <w:rPr>
          <w:rStyle w:val="fontsizelarge"/>
          <w:rFonts w:ascii="Arial" w:hAnsi="Arial" w:cs="Arial"/>
          <w:color w:val="323130"/>
          <w:sz w:val="27"/>
          <w:szCs w:val="27"/>
        </w:rPr>
      </w:pPr>
      <w:r w:rsidRPr="007C3247">
        <w:rPr>
          <w:rStyle w:val="fontsizelarge"/>
          <w:rFonts w:ascii="Arial" w:hAnsi="Arial" w:cs="Arial"/>
          <w:color w:val="323130"/>
          <w:sz w:val="27"/>
          <w:szCs w:val="27"/>
        </w:rPr>
        <w:t>Please note that t</w:t>
      </w:r>
      <w:r w:rsidR="00034252" w:rsidRPr="007C3247">
        <w:rPr>
          <w:rStyle w:val="fontsizelarge"/>
          <w:rFonts w:ascii="Arial" w:hAnsi="Arial" w:cs="Arial"/>
          <w:color w:val="323130"/>
          <w:sz w:val="27"/>
          <w:szCs w:val="27"/>
        </w:rPr>
        <w:t>utorial allocation does not happen until September</w:t>
      </w:r>
      <w:r w:rsidRPr="007C3247">
        <w:rPr>
          <w:rStyle w:val="fontsizelarge"/>
          <w:rFonts w:ascii="Arial" w:hAnsi="Arial" w:cs="Arial"/>
          <w:color w:val="323130"/>
          <w:sz w:val="27"/>
          <w:szCs w:val="27"/>
        </w:rPr>
        <w:t xml:space="preserve"> and therefore you will not see your tutorial classes on your personal timetable until just before </w:t>
      </w:r>
      <w:r w:rsidR="00F31BAC" w:rsidRPr="007C3247">
        <w:rPr>
          <w:rStyle w:val="fontsizelarge"/>
          <w:rFonts w:ascii="Arial" w:hAnsi="Arial" w:cs="Arial"/>
          <w:color w:val="323130"/>
          <w:sz w:val="27"/>
          <w:szCs w:val="27"/>
        </w:rPr>
        <w:t>week 1 of teaching in September</w:t>
      </w:r>
    </w:p>
    <w:p w14:paraId="0ED6CC5B" w14:textId="77777777" w:rsidR="0037783C" w:rsidRPr="007C3247" w:rsidRDefault="0037783C" w:rsidP="00034252">
      <w:pPr>
        <w:pStyle w:val="NormalWeb"/>
        <w:shd w:val="clear" w:color="auto" w:fill="FFFFFF"/>
        <w:spacing w:before="0" w:beforeAutospacing="0" w:after="336" w:afterAutospacing="0"/>
        <w:rPr>
          <w:rFonts w:ascii="Arial" w:hAnsi="Arial" w:cs="Arial"/>
          <w:color w:val="323130"/>
          <w:sz w:val="27"/>
          <w:szCs w:val="27"/>
        </w:rPr>
      </w:pPr>
    </w:p>
    <w:p w14:paraId="6FC63AF3" w14:textId="5D9087C9" w:rsidR="00E737A1" w:rsidRPr="00EF7C1C" w:rsidRDefault="00034252" w:rsidP="00EF7C1C">
      <w:pPr>
        <w:pStyle w:val="NormalWeb"/>
        <w:numPr>
          <w:ilvl w:val="0"/>
          <w:numId w:val="5"/>
        </w:numPr>
        <w:shd w:val="clear" w:color="auto" w:fill="FFFFFF" w:themeFill="background1"/>
        <w:spacing w:before="0" w:beforeAutospacing="0" w:after="0" w:afterAutospacing="0"/>
        <w:rPr>
          <w:rStyle w:val="fontsizelarge"/>
          <w:rFonts w:ascii="Arial" w:hAnsi="Arial" w:cs="Arial"/>
          <w:b/>
          <w:color w:val="0070C0"/>
          <w:sz w:val="27"/>
          <w:szCs w:val="27"/>
          <w:shd w:val="clear" w:color="auto" w:fill="FFFFFF" w:themeFill="background1"/>
        </w:rPr>
      </w:pPr>
      <w:bookmarkStart w:id="28" w:name="_Toc226706751"/>
      <w:bookmarkStart w:id="29" w:name="_Toc227139270"/>
      <w:r w:rsidRPr="73819BF0">
        <w:rPr>
          <w:rStyle w:val="Heading2Char"/>
        </w:rPr>
        <w:t>When can I make course changes?</w:t>
      </w:r>
      <w:bookmarkEnd w:id="28"/>
      <w:bookmarkEnd w:id="29"/>
      <w:r w:rsidR="00EF7C1C">
        <w:rPr>
          <w:rStyle w:val="Heading2Char"/>
        </w:rPr>
        <w:t xml:space="preserve"> </w:t>
      </w:r>
      <w:r w:rsidR="52FBDEF9" w:rsidRPr="00EF7C1C">
        <w:rPr>
          <w:rStyle w:val="fontsizelarge"/>
          <w:rFonts w:ascii="Arial" w:hAnsi="Arial" w:cs="Arial"/>
          <w:color w:val="323130"/>
          <w:sz w:val="27"/>
          <w:szCs w:val="27"/>
        </w:rPr>
        <w:t xml:space="preserve">Full details will be made available on our webpages at </w:t>
      </w:r>
      <w:hyperlink r:id="rId20">
        <w:r w:rsidR="52FBDEF9" w:rsidRPr="00EF7C1C">
          <w:rPr>
            <w:rStyle w:val="Hyperlink"/>
            <w:rFonts w:ascii="Arial" w:hAnsi="Arial" w:cs="Arial"/>
            <w:sz w:val="27"/>
            <w:szCs w:val="27"/>
          </w:rPr>
          <w:t>course-change-request</w:t>
        </w:r>
      </w:hyperlink>
      <w:r w:rsidR="7D408C0B" w:rsidRPr="00EF7C1C">
        <w:rPr>
          <w:rStyle w:val="fontsizelarge"/>
          <w:rFonts w:ascii="Arial" w:hAnsi="Arial" w:cs="Arial"/>
          <w:color w:val="323130"/>
          <w:sz w:val="27"/>
          <w:szCs w:val="27"/>
        </w:rPr>
        <w:t xml:space="preserve">. </w:t>
      </w:r>
      <w:r w:rsidR="2374BAE2" w:rsidRPr="00EF7C1C">
        <w:rPr>
          <w:rStyle w:val="fontsizelarge"/>
          <w:rFonts w:ascii="Arial" w:hAnsi="Arial" w:cs="Arial"/>
          <w:color w:val="323130"/>
          <w:sz w:val="27"/>
          <w:szCs w:val="27"/>
        </w:rPr>
        <w:t xml:space="preserve">Students </w:t>
      </w:r>
      <w:r w:rsidR="13D29C0C" w:rsidRPr="00EF7C1C">
        <w:rPr>
          <w:rStyle w:val="fontsizelarge"/>
          <w:rFonts w:ascii="Arial" w:hAnsi="Arial" w:cs="Arial"/>
          <w:color w:val="323130"/>
          <w:sz w:val="27"/>
          <w:szCs w:val="27"/>
        </w:rPr>
        <w:t>will be able to</w:t>
      </w:r>
      <w:r w:rsidR="2374BAE2" w:rsidRPr="00EF7C1C">
        <w:rPr>
          <w:rStyle w:val="fontsizelarge"/>
          <w:rFonts w:ascii="Arial" w:hAnsi="Arial" w:cs="Arial"/>
          <w:color w:val="323130"/>
          <w:sz w:val="27"/>
          <w:szCs w:val="27"/>
        </w:rPr>
        <w:t xml:space="preserve"> request a course change up until </w:t>
      </w:r>
      <w:r w:rsidR="2374BAE2" w:rsidRPr="00EF7C1C">
        <w:rPr>
          <w:rFonts w:ascii="Arial" w:hAnsi="Arial" w:cs="Arial"/>
          <w:color w:val="323130"/>
          <w:sz w:val="27"/>
          <w:szCs w:val="27"/>
        </w:rPr>
        <w:t xml:space="preserve">4pm </w:t>
      </w:r>
      <w:r w:rsidR="14479C3B" w:rsidRPr="00EF7C1C">
        <w:rPr>
          <w:rFonts w:ascii="Arial" w:hAnsi="Arial" w:cs="Arial"/>
          <w:color w:val="323130"/>
          <w:sz w:val="27"/>
          <w:szCs w:val="27"/>
        </w:rPr>
        <w:t xml:space="preserve">on </w:t>
      </w:r>
      <w:r w:rsidR="383DFFCC" w:rsidRPr="00EF7C1C">
        <w:rPr>
          <w:rFonts w:ascii="Arial" w:hAnsi="Arial" w:cs="Arial"/>
          <w:color w:val="323130"/>
          <w:sz w:val="27"/>
          <w:szCs w:val="27"/>
        </w:rPr>
        <w:t>the 1</w:t>
      </w:r>
      <w:proofErr w:type="gramStart"/>
      <w:r w:rsidR="383DFFCC" w:rsidRPr="00EF7C1C">
        <w:rPr>
          <w:rFonts w:ascii="Arial" w:hAnsi="Arial" w:cs="Arial"/>
          <w:color w:val="323130"/>
          <w:sz w:val="27"/>
          <w:szCs w:val="27"/>
          <w:vertAlign w:val="superscript"/>
        </w:rPr>
        <w:t>st</w:t>
      </w:r>
      <w:r w:rsidR="383DFFCC" w:rsidRPr="00EF7C1C">
        <w:rPr>
          <w:rFonts w:ascii="Arial" w:hAnsi="Arial" w:cs="Arial"/>
          <w:color w:val="323130"/>
          <w:sz w:val="27"/>
          <w:szCs w:val="27"/>
        </w:rPr>
        <w:t xml:space="preserve"> </w:t>
      </w:r>
      <w:r w:rsidR="4A4F7993" w:rsidRPr="00EF7C1C">
        <w:rPr>
          <w:rFonts w:ascii="Arial" w:hAnsi="Arial" w:cs="Arial"/>
          <w:color w:val="323130"/>
          <w:sz w:val="27"/>
          <w:szCs w:val="27"/>
        </w:rPr>
        <w:t xml:space="preserve"> of</w:t>
      </w:r>
      <w:proofErr w:type="gramEnd"/>
      <w:r w:rsidR="4A4F7993" w:rsidRPr="00EF7C1C">
        <w:rPr>
          <w:rFonts w:ascii="Arial" w:hAnsi="Arial" w:cs="Arial"/>
          <w:color w:val="323130"/>
          <w:sz w:val="27"/>
          <w:szCs w:val="27"/>
        </w:rPr>
        <w:t xml:space="preserve"> October 2026</w:t>
      </w:r>
      <w:r w:rsidR="344EEA3B" w:rsidRPr="00EF7C1C">
        <w:rPr>
          <w:rFonts w:ascii="Arial" w:hAnsi="Arial" w:cs="Arial"/>
          <w:color w:val="323130"/>
          <w:sz w:val="27"/>
          <w:szCs w:val="27"/>
        </w:rPr>
        <w:t>.</w:t>
      </w:r>
    </w:p>
    <w:p w14:paraId="1CCDC6C1" w14:textId="77777777" w:rsidR="004B5C2A" w:rsidRPr="007C3247" w:rsidRDefault="004B5C2A" w:rsidP="467A9399">
      <w:pPr>
        <w:pStyle w:val="NormalWeb"/>
        <w:shd w:val="clear" w:color="auto" w:fill="FFFFFF" w:themeFill="background1"/>
        <w:spacing w:before="0" w:beforeAutospacing="0" w:after="0" w:afterAutospacing="0"/>
        <w:rPr>
          <w:rFonts w:ascii="Arial" w:hAnsi="Arial" w:cs="Arial"/>
        </w:rPr>
      </w:pPr>
    </w:p>
    <w:p w14:paraId="5AF79778" w14:textId="5F203A4F" w:rsidR="5C6BD638" w:rsidRPr="007C3247" w:rsidRDefault="5C6BD638" w:rsidP="5C6BD638">
      <w:pPr>
        <w:pStyle w:val="NormalWeb"/>
        <w:shd w:val="clear" w:color="auto" w:fill="FFFFFF" w:themeFill="background1"/>
        <w:spacing w:before="0" w:beforeAutospacing="0" w:after="0" w:afterAutospacing="0"/>
        <w:rPr>
          <w:rFonts w:ascii="Arial" w:hAnsi="Arial" w:cs="Arial"/>
        </w:rPr>
      </w:pPr>
    </w:p>
    <w:p w14:paraId="4EA78AA0" w14:textId="155798C7" w:rsidR="00874D5E" w:rsidRPr="00EF7C1C" w:rsidRDefault="6964A361" w:rsidP="00EF7C1C">
      <w:pPr>
        <w:pStyle w:val="NormalWeb"/>
        <w:numPr>
          <w:ilvl w:val="0"/>
          <w:numId w:val="5"/>
        </w:numPr>
        <w:shd w:val="clear" w:color="auto" w:fill="FFFFFF" w:themeFill="background1"/>
        <w:spacing w:before="0" w:beforeAutospacing="0" w:after="0" w:afterAutospacing="0"/>
        <w:rPr>
          <w:rFonts w:ascii="Arial" w:eastAsia="Arial" w:hAnsi="Arial" w:cs="Arial"/>
          <w:color w:val="323130"/>
          <w:sz w:val="27"/>
          <w:szCs w:val="27"/>
        </w:rPr>
      </w:pPr>
      <w:bookmarkStart w:id="30" w:name="_Toc226706752"/>
      <w:bookmarkStart w:id="31" w:name="_Toc227139271"/>
      <w:r w:rsidRPr="7D7272B6">
        <w:rPr>
          <w:rStyle w:val="Heading2Char"/>
        </w:rPr>
        <w:t>Can I audit a course?</w:t>
      </w:r>
      <w:bookmarkEnd w:id="30"/>
      <w:bookmarkEnd w:id="31"/>
      <w:r w:rsidRPr="7D7272B6">
        <w:rPr>
          <w:rStyle w:val="Strong"/>
          <w:rFonts w:ascii="Arial" w:hAnsi="Arial" w:cs="Arial"/>
          <w:color w:val="D0006F"/>
          <w:sz w:val="27"/>
          <w:szCs w:val="27"/>
        </w:rPr>
        <w:t> </w:t>
      </w:r>
      <w:r w:rsidR="32CC954B" w:rsidRPr="7D7272B6">
        <w:rPr>
          <w:rFonts w:ascii="Arial" w:eastAsia="Arial" w:hAnsi="Arial" w:cs="Arial"/>
          <w:color w:val="323130"/>
          <w:sz w:val="27"/>
          <w:szCs w:val="27"/>
        </w:rPr>
        <w:t xml:space="preserve"> </w:t>
      </w:r>
      <w:r w:rsidR="32CC954B" w:rsidRPr="00EF7C1C">
        <w:rPr>
          <w:rFonts w:ascii="Arial" w:eastAsia="Arial" w:hAnsi="Arial" w:cs="Arial"/>
          <w:color w:val="323130"/>
          <w:sz w:val="27"/>
          <w:szCs w:val="27"/>
        </w:rPr>
        <w:t>To audit a course means that you are enrolled on the course</w:t>
      </w:r>
      <w:r w:rsidR="319586EE" w:rsidRPr="00EF7C1C">
        <w:rPr>
          <w:rFonts w:ascii="Arial" w:eastAsia="Arial" w:hAnsi="Arial" w:cs="Arial"/>
          <w:color w:val="323130"/>
          <w:sz w:val="27"/>
          <w:szCs w:val="27"/>
        </w:rPr>
        <w:t>,</w:t>
      </w:r>
      <w:r w:rsidR="32CC954B" w:rsidRPr="00EF7C1C">
        <w:rPr>
          <w:rFonts w:ascii="Arial" w:eastAsia="Arial" w:hAnsi="Arial" w:cs="Arial"/>
          <w:color w:val="323130"/>
          <w:sz w:val="27"/>
          <w:szCs w:val="27"/>
        </w:rPr>
        <w:t xml:space="preserve"> but you do not receive any credits for taking the course. When auditing a course, you are expected to attend classes, but you will not submit any assessments, and you will not receive grades. </w:t>
      </w:r>
      <w:r w:rsidRPr="00EF7C1C">
        <w:rPr>
          <w:rFonts w:ascii="Arial" w:eastAsia="Arial" w:hAnsi="Arial" w:cs="Arial"/>
          <w:color w:val="323130"/>
          <w:sz w:val="27"/>
          <w:szCs w:val="27"/>
        </w:rPr>
        <w:t xml:space="preserve">You cannot </w:t>
      </w:r>
      <w:r w:rsidR="32CC954B" w:rsidRPr="00EF7C1C">
        <w:rPr>
          <w:rFonts w:ascii="Arial" w:eastAsia="Arial" w:hAnsi="Arial" w:cs="Arial"/>
          <w:color w:val="323130"/>
          <w:sz w:val="27"/>
          <w:szCs w:val="27"/>
        </w:rPr>
        <w:t xml:space="preserve">audit courses </w:t>
      </w:r>
      <w:r w:rsidRPr="00EF7C1C">
        <w:rPr>
          <w:rFonts w:ascii="Arial" w:eastAsia="Arial" w:hAnsi="Arial" w:cs="Arial"/>
          <w:color w:val="323130"/>
          <w:sz w:val="27"/>
          <w:szCs w:val="27"/>
        </w:rPr>
        <w:t>in Year 1. In Years 2</w:t>
      </w:r>
      <w:r w:rsidR="32CC954B" w:rsidRPr="00EF7C1C">
        <w:rPr>
          <w:rFonts w:ascii="Arial" w:eastAsia="Arial" w:hAnsi="Arial" w:cs="Arial"/>
          <w:color w:val="323130"/>
          <w:sz w:val="27"/>
          <w:szCs w:val="27"/>
        </w:rPr>
        <w:t xml:space="preserve">, 3 and </w:t>
      </w:r>
      <w:r w:rsidRPr="00EF7C1C">
        <w:rPr>
          <w:rFonts w:ascii="Arial" w:eastAsia="Arial" w:hAnsi="Arial" w:cs="Arial"/>
          <w:color w:val="323130"/>
          <w:sz w:val="27"/>
          <w:szCs w:val="27"/>
        </w:rPr>
        <w:t xml:space="preserve">4 you can audit courses with permission from your Student Adviser and the relevant Course Organiser. </w:t>
      </w:r>
      <w:r w:rsidR="32CC954B" w:rsidRPr="00EF7C1C">
        <w:rPr>
          <w:rFonts w:ascii="Arial" w:eastAsia="Arial" w:hAnsi="Arial" w:cs="Arial"/>
          <w:color w:val="323130"/>
          <w:sz w:val="27"/>
          <w:szCs w:val="27"/>
        </w:rPr>
        <w:t>The course audit form will open in early September and will close at</w:t>
      </w:r>
      <w:r w:rsidR="004B5C2A" w:rsidRPr="00EF7C1C" w:rsidDel="32CC954B">
        <w:rPr>
          <w:rFonts w:ascii="Arial" w:eastAsia="Arial" w:hAnsi="Arial" w:cs="Arial"/>
          <w:color w:val="323130"/>
          <w:sz w:val="27"/>
          <w:szCs w:val="27"/>
        </w:rPr>
        <w:t xml:space="preserve"> </w:t>
      </w:r>
      <w:bookmarkStart w:id="32" w:name="_Hlk196208102"/>
      <w:r w:rsidR="32CC954B" w:rsidRPr="00EF7C1C">
        <w:rPr>
          <w:rStyle w:val="fontsizelarge"/>
          <w:rFonts w:ascii="Arial" w:eastAsia="Arial" w:hAnsi="Arial" w:cs="Arial"/>
          <w:color w:val="323130"/>
          <w:sz w:val="27"/>
          <w:szCs w:val="27"/>
        </w:rPr>
        <w:t xml:space="preserve">4pm </w:t>
      </w:r>
      <w:r w:rsidR="461E3ADF" w:rsidRPr="44303DF2">
        <w:rPr>
          <w:rStyle w:val="fontsizelarge"/>
          <w:rFonts w:ascii="Arial" w:eastAsia="Arial" w:hAnsi="Arial" w:cs="Arial"/>
          <w:color w:val="323130"/>
          <w:sz w:val="27"/>
          <w:szCs w:val="27"/>
        </w:rPr>
        <w:t>1st</w:t>
      </w:r>
      <w:r w:rsidR="667836D0" w:rsidRPr="00EF7C1C">
        <w:rPr>
          <w:rStyle w:val="fontsizelarge"/>
          <w:rFonts w:ascii="Arial" w:eastAsia="Arial" w:hAnsi="Arial" w:cs="Arial"/>
          <w:color w:val="323130"/>
          <w:sz w:val="27"/>
          <w:szCs w:val="27"/>
        </w:rPr>
        <w:t xml:space="preserve"> of October 2026</w:t>
      </w:r>
      <w:bookmarkEnd w:id="32"/>
      <w:r w:rsidR="32CC954B" w:rsidRPr="00EF7C1C">
        <w:rPr>
          <w:rStyle w:val="fontsizelarge"/>
          <w:rFonts w:ascii="Arial" w:eastAsia="Arial" w:hAnsi="Arial" w:cs="Arial"/>
          <w:color w:val="323130"/>
          <w:sz w:val="27"/>
          <w:szCs w:val="27"/>
        </w:rPr>
        <w:t xml:space="preserve">. Full details will be available on our webpages </w:t>
      </w:r>
      <w:hyperlink r:id="rId21">
        <w:r w:rsidR="32CC954B" w:rsidRPr="00EF7C1C">
          <w:rPr>
            <w:rStyle w:val="Hyperlink"/>
            <w:rFonts w:ascii="Arial" w:eastAsia="Arial" w:hAnsi="Arial" w:cs="Arial"/>
            <w:sz w:val="27"/>
            <w:szCs w:val="27"/>
          </w:rPr>
          <w:t>Choosing Your Courses</w:t>
        </w:r>
      </w:hyperlink>
      <w:r w:rsidR="32CC954B" w:rsidRPr="00EF7C1C">
        <w:rPr>
          <w:rFonts w:ascii="Arial" w:eastAsia="Arial" w:hAnsi="Arial" w:cs="Arial"/>
          <w:color w:val="000000" w:themeColor="text1"/>
          <w:sz w:val="27"/>
          <w:szCs w:val="27"/>
        </w:rPr>
        <w:t>, closer to the time. Please be aware that if you audit a course, you will not be able to take it for credit in the future.</w:t>
      </w:r>
    </w:p>
    <w:p w14:paraId="307412A5" w14:textId="77777777" w:rsidR="008E64A3" w:rsidRDefault="008E64A3" w:rsidP="73819BF0">
      <w:pPr>
        <w:pStyle w:val="NormalWeb"/>
        <w:shd w:val="clear" w:color="auto" w:fill="FFFFFF" w:themeFill="background1"/>
        <w:spacing w:before="0" w:beforeAutospacing="0" w:after="0" w:afterAutospacing="0"/>
        <w:rPr>
          <w:rStyle w:val="Heading2Char"/>
        </w:rPr>
      </w:pPr>
    </w:p>
    <w:p w14:paraId="74F0F744" w14:textId="77777777" w:rsidR="00EF7C1C" w:rsidRDefault="00EF7C1C" w:rsidP="00EF7C1C">
      <w:pPr>
        <w:pStyle w:val="Heading2"/>
        <w:numPr>
          <w:ilvl w:val="0"/>
          <w:numId w:val="5"/>
        </w:numPr>
        <w:rPr>
          <w:rStyle w:val="Heading2Char"/>
          <w:b/>
          <w:shd w:val="clear" w:color="auto" w:fill="auto"/>
        </w:rPr>
      </w:pPr>
      <w:bookmarkStart w:id="33" w:name="_Toc227139272"/>
      <w:bookmarkStart w:id="34" w:name="_Toc226706753"/>
      <w:r>
        <w:rPr>
          <w:rStyle w:val="Heading2Char"/>
          <w:b/>
          <w:shd w:val="clear" w:color="auto" w:fill="auto"/>
        </w:rPr>
        <w:t>What are the deadlines for submitting my course choice form?</w:t>
      </w:r>
      <w:bookmarkEnd w:id="33"/>
      <w:r>
        <w:rPr>
          <w:rStyle w:val="Heading2Char"/>
          <w:b/>
          <w:shd w:val="clear" w:color="auto" w:fill="auto"/>
        </w:rPr>
        <w:t xml:space="preserve"> </w:t>
      </w:r>
    </w:p>
    <w:p w14:paraId="64B9100F" w14:textId="77777777" w:rsidR="00EF7C1C" w:rsidRDefault="00EF7C1C" w:rsidP="00EF7C1C">
      <w:pPr>
        <w:pStyle w:val="Heading2"/>
        <w:ind w:left="567"/>
        <w:rPr>
          <w:rStyle w:val="Heading2Char"/>
          <w:b/>
          <w:shd w:val="clear" w:color="auto" w:fill="auto"/>
        </w:rPr>
      </w:pPr>
    </w:p>
    <w:p w14:paraId="20F246E0" w14:textId="77777777" w:rsidR="00EF7C1C" w:rsidRDefault="00EF7C1C" w:rsidP="00EF7C1C">
      <w:pPr>
        <w:ind w:left="567"/>
        <w:rPr>
          <w:rStyle w:val="fontsizelarge"/>
          <w:rFonts w:eastAsia="Times New Roman"/>
          <w:color w:val="323130"/>
        </w:rPr>
      </w:pPr>
      <w:r w:rsidRPr="00EF7C1C">
        <w:rPr>
          <w:rStyle w:val="fontsizelarge"/>
          <w:rFonts w:ascii="Arial" w:eastAsia="Times New Roman" w:hAnsi="Arial" w:cs="Arial"/>
          <w:color w:val="323130"/>
          <w:sz w:val="27"/>
          <w:szCs w:val="27"/>
          <w:lang w:eastAsia="en-GB"/>
        </w:rPr>
        <w:t>You should submit your course choice form as soon as possible and no later than:</w:t>
      </w:r>
    </w:p>
    <w:p w14:paraId="2223A34B" w14:textId="4E013F9D" w:rsidR="00EF7C1C" w:rsidRPr="00EF7C1C" w:rsidRDefault="00EF7C1C" w:rsidP="00EF7C1C">
      <w:pPr>
        <w:pStyle w:val="ListParagraph"/>
        <w:numPr>
          <w:ilvl w:val="0"/>
          <w:numId w:val="12"/>
        </w:numPr>
        <w:rPr>
          <w:rStyle w:val="fontsizelarge"/>
          <w:rFonts w:eastAsia="Times New Roman"/>
          <w:color w:val="323130"/>
        </w:rPr>
      </w:pPr>
      <w:r w:rsidRPr="00EF7C1C">
        <w:rPr>
          <w:rStyle w:val="fontsizelarge"/>
          <w:rFonts w:ascii="Arial" w:eastAsia="Times New Roman" w:hAnsi="Arial" w:cs="Arial"/>
          <w:color w:val="323130"/>
          <w:sz w:val="27"/>
          <w:szCs w:val="27"/>
          <w:lang w:eastAsia="en-GB"/>
        </w:rPr>
        <w:t>11.59pm on Friday 12th of June 2026</w:t>
      </w:r>
    </w:p>
    <w:p w14:paraId="6D9279D5" w14:textId="77777777" w:rsidR="00EF7C1C" w:rsidRDefault="00EF7C1C" w:rsidP="00EF7C1C">
      <w:pPr>
        <w:pStyle w:val="ListParagraph"/>
        <w:rPr>
          <w:rStyle w:val="Heading2Char"/>
          <w:rFonts w:eastAsiaTheme="minorHAnsi"/>
        </w:rPr>
      </w:pPr>
    </w:p>
    <w:p w14:paraId="6941E8D1" w14:textId="773331B8" w:rsidR="00874D5E" w:rsidRPr="00EF7C1C" w:rsidRDefault="00874D5E" w:rsidP="00EF7C1C">
      <w:pPr>
        <w:pStyle w:val="NormalWeb"/>
        <w:numPr>
          <w:ilvl w:val="0"/>
          <w:numId w:val="5"/>
        </w:numPr>
        <w:shd w:val="clear" w:color="auto" w:fill="FFFFFF" w:themeFill="background1"/>
        <w:spacing w:before="0" w:beforeAutospacing="0" w:after="0" w:afterAutospacing="0"/>
        <w:rPr>
          <w:rStyle w:val="fontsizelarge"/>
          <w:rFonts w:ascii="Arial" w:hAnsi="Arial" w:cs="Arial"/>
          <w:color w:val="0070C0"/>
          <w:sz w:val="27"/>
          <w:szCs w:val="27"/>
        </w:rPr>
      </w:pPr>
      <w:bookmarkStart w:id="35" w:name="_Toc227139273"/>
      <w:r w:rsidRPr="73819BF0">
        <w:rPr>
          <w:rStyle w:val="Heading2Char"/>
        </w:rPr>
        <w:t>I have missed the deadline for submitting my course choices forms.</w:t>
      </w:r>
      <w:bookmarkEnd w:id="34"/>
      <w:bookmarkEnd w:id="35"/>
      <w:r w:rsidRPr="73819BF0">
        <w:rPr>
          <w:rStyle w:val="fontcolorthemeprimary"/>
          <w:rFonts w:ascii="Arial" w:hAnsi="Arial" w:cs="Arial"/>
          <w:color w:val="0070C0"/>
          <w:sz w:val="27"/>
          <w:szCs w:val="27"/>
        </w:rPr>
        <w:t> </w:t>
      </w:r>
      <w:r w:rsidRPr="00EF7C1C">
        <w:rPr>
          <w:rStyle w:val="fontsizelarge"/>
          <w:rFonts w:ascii="Arial" w:hAnsi="Arial" w:cs="Arial"/>
          <w:color w:val="323130"/>
          <w:sz w:val="27"/>
          <w:szCs w:val="27"/>
        </w:rPr>
        <w:t xml:space="preserve">You will have until 11.59pm on Friday </w:t>
      </w:r>
      <w:r w:rsidR="3C07CEB8" w:rsidRPr="00EF7C1C">
        <w:rPr>
          <w:rStyle w:val="fontsizelarge"/>
          <w:rFonts w:ascii="Arial" w:hAnsi="Arial" w:cs="Arial"/>
          <w:color w:val="323130"/>
          <w:sz w:val="27"/>
          <w:szCs w:val="27"/>
        </w:rPr>
        <w:t>12</w:t>
      </w:r>
      <w:r w:rsidR="3C07CEB8" w:rsidRPr="00EF7C1C">
        <w:rPr>
          <w:rStyle w:val="fontsizelarge"/>
          <w:rFonts w:ascii="Arial" w:hAnsi="Arial" w:cs="Arial"/>
          <w:color w:val="323130"/>
          <w:sz w:val="27"/>
          <w:szCs w:val="27"/>
          <w:vertAlign w:val="superscript"/>
        </w:rPr>
        <w:t>th</w:t>
      </w:r>
      <w:r w:rsidR="3C07CEB8" w:rsidRPr="00EF7C1C">
        <w:rPr>
          <w:rStyle w:val="fontsizelarge"/>
          <w:rFonts w:ascii="Arial" w:hAnsi="Arial" w:cs="Arial"/>
          <w:color w:val="323130"/>
          <w:sz w:val="27"/>
          <w:szCs w:val="27"/>
        </w:rPr>
        <w:t xml:space="preserve"> </w:t>
      </w:r>
      <w:r w:rsidRPr="00EF7C1C">
        <w:rPr>
          <w:rStyle w:val="fontsizelarge"/>
          <w:rFonts w:ascii="Arial" w:hAnsi="Arial" w:cs="Arial"/>
          <w:color w:val="323130"/>
          <w:sz w:val="27"/>
          <w:szCs w:val="27"/>
        </w:rPr>
        <w:t>of June 20</w:t>
      </w:r>
      <w:r w:rsidR="004C37F5" w:rsidRPr="00EF7C1C">
        <w:rPr>
          <w:rStyle w:val="fontsizelarge"/>
          <w:rFonts w:ascii="Arial" w:hAnsi="Arial" w:cs="Arial"/>
          <w:color w:val="323130"/>
          <w:sz w:val="27"/>
          <w:szCs w:val="27"/>
        </w:rPr>
        <w:t>2</w:t>
      </w:r>
      <w:r w:rsidR="204231C9" w:rsidRPr="00EF7C1C">
        <w:rPr>
          <w:rStyle w:val="fontsizelarge"/>
          <w:rFonts w:ascii="Arial" w:hAnsi="Arial" w:cs="Arial"/>
          <w:color w:val="323130"/>
          <w:sz w:val="27"/>
          <w:szCs w:val="27"/>
        </w:rPr>
        <w:t>6</w:t>
      </w:r>
      <w:r w:rsidR="631056B7" w:rsidRPr="00EF7C1C">
        <w:rPr>
          <w:rStyle w:val="fontsizelarge"/>
          <w:b/>
          <w:bCs/>
          <w:color w:val="323130"/>
        </w:rPr>
        <w:t xml:space="preserve"> </w:t>
      </w:r>
      <w:r w:rsidRPr="00EF7C1C">
        <w:rPr>
          <w:rStyle w:val="fontsizelarge"/>
          <w:rFonts w:ascii="Arial" w:hAnsi="Arial" w:cs="Arial"/>
          <w:color w:val="323130"/>
          <w:sz w:val="27"/>
          <w:szCs w:val="27"/>
        </w:rPr>
        <w:t xml:space="preserve">to submit your </w:t>
      </w:r>
      <w:r w:rsidR="106DE861" w:rsidRPr="00EF7C1C">
        <w:rPr>
          <w:rStyle w:val="fontsizelarge"/>
          <w:rFonts w:ascii="Arial" w:hAnsi="Arial" w:cs="Arial"/>
          <w:color w:val="323130"/>
          <w:sz w:val="27"/>
          <w:szCs w:val="27"/>
        </w:rPr>
        <w:t xml:space="preserve">course choice </w:t>
      </w:r>
      <w:r w:rsidRPr="00EF7C1C">
        <w:rPr>
          <w:rStyle w:val="fontsizelarge"/>
          <w:rFonts w:ascii="Arial" w:hAnsi="Arial" w:cs="Arial"/>
          <w:color w:val="323130"/>
          <w:sz w:val="27"/>
          <w:szCs w:val="27"/>
        </w:rPr>
        <w:t xml:space="preserve">form.  If you miss the initial deadline, you </w:t>
      </w:r>
      <w:r w:rsidRPr="00EF7C1C">
        <w:rPr>
          <w:rStyle w:val="fontsizelarge"/>
          <w:rFonts w:ascii="Arial" w:hAnsi="Arial" w:cs="Arial"/>
          <w:color w:val="323130"/>
          <w:sz w:val="27"/>
          <w:szCs w:val="27"/>
        </w:rPr>
        <w:lastRenderedPageBreak/>
        <w:t xml:space="preserve">will need to wait until the second round of course enrolment opens </w:t>
      </w:r>
      <w:r w:rsidR="297D7934" w:rsidRPr="00EF7C1C">
        <w:rPr>
          <w:rStyle w:val="fontsizelarge"/>
          <w:rFonts w:ascii="Arial" w:hAnsi="Arial" w:cs="Arial"/>
          <w:color w:val="323130"/>
          <w:sz w:val="27"/>
          <w:szCs w:val="27"/>
        </w:rPr>
        <w:t>on the 3</w:t>
      </w:r>
      <w:r w:rsidR="297D7934" w:rsidRPr="00EF7C1C">
        <w:rPr>
          <w:rStyle w:val="fontsizelarge"/>
          <w:rFonts w:ascii="Arial" w:hAnsi="Arial" w:cs="Arial"/>
          <w:color w:val="323130"/>
          <w:sz w:val="27"/>
          <w:szCs w:val="27"/>
          <w:vertAlign w:val="superscript"/>
        </w:rPr>
        <w:t>rd</w:t>
      </w:r>
      <w:r w:rsidR="297D7934" w:rsidRPr="00EF7C1C">
        <w:rPr>
          <w:rStyle w:val="fontsizelarge"/>
          <w:rFonts w:ascii="Arial" w:hAnsi="Arial" w:cs="Arial"/>
          <w:color w:val="323130"/>
          <w:sz w:val="27"/>
          <w:szCs w:val="27"/>
        </w:rPr>
        <w:t xml:space="preserve"> of </w:t>
      </w:r>
      <w:r w:rsidRPr="00EF7C1C">
        <w:rPr>
          <w:rStyle w:val="fontsizelarge"/>
          <w:rFonts w:ascii="Arial" w:hAnsi="Arial" w:cs="Arial"/>
          <w:color w:val="323130"/>
          <w:sz w:val="27"/>
          <w:szCs w:val="27"/>
        </w:rPr>
        <w:t>August.</w:t>
      </w:r>
    </w:p>
    <w:sectPr w:rsidR="00874D5E" w:rsidRPr="00EF7C1C">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B9C4" w14:textId="77777777" w:rsidR="00D15729" w:rsidRDefault="00D15729" w:rsidP="00D15729">
      <w:pPr>
        <w:spacing w:after="0" w:line="240" w:lineRule="auto"/>
      </w:pPr>
      <w:r>
        <w:separator/>
      </w:r>
    </w:p>
  </w:endnote>
  <w:endnote w:type="continuationSeparator" w:id="0">
    <w:p w14:paraId="3370A175" w14:textId="77777777" w:rsidR="00D15729" w:rsidRDefault="00D15729" w:rsidP="00D15729">
      <w:pPr>
        <w:spacing w:after="0" w:line="240" w:lineRule="auto"/>
      </w:pPr>
      <w:r>
        <w:continuationSeparator/>
      </w:r>
    </w:p>
  </w:endnote>
  <w:endnote w:type="continuationNotice" w:id="1">
    <w:p w14:paraId="1DAB0ACB" w14:textId="77777777" w:rsidR="00831584" w:rsidRDefault="008315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BEEF8" w14:textId="77777777" w:rsidR="00D15729" w:rsidRDefault="00D15729" w:rsidP="00D15729">
      <w:pPr>
        <w:spacing w:after="0" w:line="240" w:lineRule="auto"/>
      </w:pPr>
      <w:r>
        <w:separator/>
      </w:r>
    </w:p>
  </w:footnote>
  <w:footnote w:type="continuationSeparator" w:id="0">
    <w:p w14:paraId="76392364" w14:textId="77777777" w:rsidR="00D15729" w:rsidRDefault="00D15729" w:rsidP="00D15729">
      <w:pPr>
        <w:spacing w:after="0" w:line="240" w:lineRule="auto"/>
      </w:pPr>
      <w:r>
        <w:continuationSeparator/>
      </w:r>
    </w:p>
  </w:footnote>
  <w:footnote w:type="continuationNotice" w:id="1">
    <w:p w14:paraId="39A982B0" w14:textId="77777777" w:rsidR="00831584" w:rsidRDefault="008315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A770D78" w14:textId="77777777" w:rsidR="00D15729" w:rsidRDefault="00D15729">
        <w:pPr>
          <w:pStyle w:val="Header"/>
        </w:pPr>
        <w:r>
          <w:t xml:space="preserve">Page </w:t>
        </w:r>
        <w:r w:rsidRPr="3673F8F1">
          <w:rPr>
            <w:b/>
            <w:bCs/>
          </w:rPr>
          <w:fldChar w:fldCharType="begin"/>
        </w:r>
        <w:r>
          <w:rPr>
            <w:b/>
            <w:bCs/>
          </w:rPr>
          <w:instrText xml:space="preserve"> PAGE </w:instrText>
        </w:r>
        <w:r w:rsidRPr="3673F8F1">
          <w:rPr>
            <w:b/>
            <w:bCs/>
            <w:sz w:val="24"/>
            <w:szCs w:val="24"/>
          </w:rPr>
          <w:fldChar w:fldCharType="separate"/>
        </w:r>
        <w:r>
          <w:rPr>
            <w:b/>
            <w:bCs/>
            <w:noProof/>
          </w:rPr>
          <w:t>2</w:t>
        </w:r>
        <w:r w:rsidRPr="3673F8F1">
          <w:rPr>
            <w:b/>
            <w:bCs/>
          </w:rPr>
          <w:fldChar w:fldCharType="end"/>
        </w:r>
        <w:r>
          <w:t xml:space="preserve"> of </w:t>
        </w:r>
        <w:r w:rsidRPr="3673F8F1">
          <w:rPr>
            <w:b/>
            <w:bCs/>
          </w:rPr>
          <w:fldChar w:fldCharType="begin"/>
        </w:r>
        <w:r>
          <w:rPr>
            <w:b/>
            <w:bCs/>
          </w:rPr>
          <w:instrText xml:space="preserve"> NUMPAGES  </w:instrText>
        </w:r>
        <w:r w:rsidRPr="3673F8F1">
          <w:rPr>
            <w:b/>
            <w:bCs/>
            <w:sz w:val="24"/>
            <w:szCs w:val="24"/>
          </w:rPr>
          <w:fldChar w:fldCharType="separate"/>
        </w:r>
        <w:r>
          <w:rPr>
            <w:b/>
            <w:bCs/>
            <w:noProof/>
          </w:rPr>
          <w:t>2</w:t>
        </w:r>
        <w:r w:rsidRPr="3673F8F1">
          <w:rPr>
            <w:b/>
            <w:bCs/>
          </w:rPr>
          <w:fldChar w:fldCharType="end"/>
        </w:r>
      </w:p>
    </w:sdtContent>
  </w:sdt>
  <w:p w14:paraId="384409C5" w14:textId="77777777" w:rsidR="00D15729" w:rsidRDefault="00D15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F48"/>
    <w:multiLevelType w:val="hybridMultilevel"/>
    <w:tmpl w:val="6AF6E9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96B39"/>
    <w:multiLevelType w:val="hybridMultilevel"/>
    <w:tmpl w:val="6C068F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307437"/>
    <w:multiLevelType w:val="hybridMultilevel"/>
    <w:tmpl w:val="45681F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6BE7FBA"/>
    <w:multiLevelType w:val="hybridMultilevel"/>
    <w:tmpl w:val="8A624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693EC3"/>
    <w:multiLevelType w:val="hybridMultilevel"/>
    <w:tmpl w:val="ED0432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F4E4BE"/>
    <w:multiLevelType w:val="hybridMultilevel"/>
    <w:tmpl w:val="05F87002"/>
    <w:lvl w:ilvl="0" w:tplc="711808AE">
      <w:start w:val="1"/>
      <w:numFmt w:val="bullet"/>
      <w:lvlText w:val="·"/>
      <w:lvlJc w:val="left"/>
      <w:pPr>
        <w:ind w:left="1080" w:hanging="360"/>
      </w:pPr>
      <w:rPr>
        <w:rFonts w:ascii="Symbol" w:hAnsi="Symbol" w:hint="default"/>
        <w:color w:val="auto"/>
      </w:rPr>
    </w:lvl>
    <w:lvl w:ilvl="1" w:tplc="A3A6A7C4">
      <w:start w:val="1"/>
      <w:numFmt w:val="bullet"/>
      <w:lvlText w:val="o"/>
      <w:lvlJc w:val="left"/>
      <w:pPr>
        <w:ind w:left="1800" w:hanging="360"/>
      </w:pPr>
      <w:rPr>
        <w:rFonts w:ascii="Courier New" w:hAnsi="Courier New" w:hint="default"/>
      </w:rPr>
    </w:lvl>
    <w:lvl w:ilvl="2" w:tplc="B66CCDA8">
      <w:start w:val="1"/>
      <w:numFmt w:val="bullet"/>
      <w:lvlText w:val=""/>
      <w:lvlJc w:val="left"/>
      <w:pPr>
        <w:ind w:left="2520" w:hanging="360"/>
      </w:pPr>
      <w:rPr>
        <w:rFonts w:ascii="Wingdings" w:hAnsi="Wingdings" w:hint="default"/>
      </w:rPr>
    </w:lvl>
    <w:lvl w:ilvl="3" w:tplc="583C7CA6">
      <w:start w:val="1"/>
      <w:numFmt w:val="bullet"/>
      <w:lvlText w:val=""/>
      <w:lvlJc w:val="left"/>
      <w:pPr>
        <w:ind w:left="3240" w:hanging="360"/>
      </w:pPr>
      <w:rPr>
        <w:rFonts w:ascii="Symbol" w:hAnsi="Symbol" w:hint="default"/>
      </w:rPr>
    </w:lvl>
    <w:lvl w:ilvl="4" w:tplc="779C2C92">
      <w:start w:val="1"/>
      <w:numFmt w:val="bullet"/>
      <w:lvlText w:val="o"/>
      <w:lvlJc w:val="left"/>
      <w:pPr>
        <w:ind w:left="3960" w:hanging="360"/>
      </w:pPr>
      <w:rPr>
        <w:rFonts w:ascii="Courier New" w:hAnsi="Courier New" w:hint="default"/>
      </w:rPr>
    </w:lvl>
    <w:lvl w:ilvl="5" w:tplc="2F2C0E52">
      <w:start w:val="1"/>
      <w:numFmt w:val="bullet"/>
      <w:lvlText w:val=""/>
      <w:lvlJc w:val="left"/>
      <w:pPr>
        <w:ind w:left="4680" w:hanging="360"/>
      </w:pPr>
      <w:rPr>
        <w:rFonts w:ascii="Wingdings" w:hAnsi="Wingdings" w:hint="default"/>
      </w:rPr>
    </w:lvl>
    <w:lvl w:ilvl="6" w:tplc="E09C5A0C">
      <w:start w:val="1"/>
      <w:numFmt w:val="bullet"/>
      <w:lvlText w:val=""/>
      <w:lvlJc w:val="left"/>
      <w:pPr>
        <w:ind w:left="5400" w:hanging="360"/>
      </w:pPr>
      <w:rPr>
        <w:rFonts w:ascii="Symbol" w:hAnsi="Symbol" w:hint="default"/>
      </w:rPr>
    </w:lvl>
    <w:lvl w:ilvl="7" w:tplc="FE22FCAC">
      <w:start w:val="1"/>
      <w:numFmt w:val="bullet"/>
      <w:lvlText w:val="o"/>
      <w:lvlJc w:val="left"/>
      <w:pPr>
        <w:ind w:left="6120" w:hanging="360"/>
      </w:pPr>
      <w:rPr>
        <w:rFonts w:ascii="Courier New" w:hAnsi="Courier New" w:hint="default"/>
      </w:rPr>
    </w:lvl>
    <w:lvl w:ilvl="8" w:tplc="05D4D720">
      <w:start w:val="1"/>
      <w:numFmt w:val="bullet"/>
      <w:lvlText w:val=""/>
      <w:lvlJc w:val="left"/>
      <w:pPr>
        <w:ind w:left="6840" w:hanging="360"/>
      </w:pPr>
      <w:rPr>
        <w:rFonts w:ascii="Wingdings" w:hAnsi="Wingdings" w:hint="default"/>
      </w:rPr>
    </w:lvl>
  </w:abstractNum>
  <w:abstractNum w:abstractNumId="6" w15:restartNumberingAfterBreak="0">
    <w:nsid w:val="3B97FD80"/>
    <w:multiLevelType w:val="hybridMultilevel"/>
    <w:tmpl w:val="434404AE"/>
    <w:lvl w:ilvl="0" w:tplc="FC8073EC">
      <w:start w:val="1"/>
      <w:numFmt w:val="bullet"/>
      <w:lvlText w:val=""/>
      <w:lvlJc w:val="left"/>
      <w:pPr>
        <w:ind w:left="720" w:hanging="360"/>
      </w:pPr>
      <w:rPr>
        <w:rFonts w:ascii="Symbol" w:hAnsi="Symbol" w:hint="default"/>
      </w:rPr>
    </w:lvl>
    <w:lvl w:ilvl="1" w:tplc="B5A2835E">
      <w:start w:val="1"/>
      <w:numFmt w:val="bullet"/>
      <w:lvlText w:val="o"/>
      <w:lvlJc w:val="left"/>
      <w:pPr>
        <w:ind w:left="1440" w:hanging="360"/>
      </w:pPr>
      <w:rPr>
        <w:rFonts w:ascii="Courier New" w:hAnsi="Courier New" w:hint="default"/>
      </w:rPr>
    </w:lvl>
    <w:lvl w:ilvl="2" w:tplc="45BC8AB8">
      <w:start w:val="1"/>
      <w:numFmt w:val="bullet"/>
      <w:lvlText w:val=""/>
      <w:lvlJc w:val="left"/>
      <w:pPr>
        <w:ind w:left="2160" w:hanging="360"/>
      </w:pPr>
      <w:rPr>
        <w:rFonts w:ascii="Wingdings" w:hAnsi="Wingdings" w:hint="default"/>
      </w:rPr>
    </w:lvl>
    <w:lvl w:ilvl="3" w:tplc="1FFA125A">
      <w:start w:val="1"/>
      <w:numFmt w:val="bullet"/>
      <w:lvlText w:val=""/>
      <w:lvlJc w:val="left"/>
      <w:pPr>
        <w:ind w:left="2880" w:hanging="360"/>
      </w:pPr>
      <w:rPr>
        <w:rFonts w:ascii="Symbol" w:hAnsi="Symbol" w:hint="default"/>
      </w:rPr>
    </w:lvl>
    <w:lvl w:ilvl="4" w:tplc="8BF83EBC">
      <w:start w:val="1"/>
      <w:numFmt w:val="bullet"/>
      <w:lvlText w:val="o"/>
      <w:lvlJc w:val="left"/>
      <w:pPr>
        <w:ind w:left="3600" w:hanging="360"/>
      </w:pPr>
      <w:rPr>
        <w:rFonts w:ascii="Courier New" w:hAnsi="Courier New" w:hint="default"/>
      </w:rPr>
    </w:lvl>
    <w:lvl w:ilvl="5" w:tplc="46884C5A">
      <w:start w:val="1"/>
      <w:numFmt w:val="bullet"/>
      <w:lvlText w:val=""/>
      <w:lvlJc w:val="left"/>
      <w:pPr>
        <w:ind w:left="4320" w:hanging="360"/>
      </w:pPr>
      <w:rPr>
        <w:rFonts w:ascii="Wingdings" w:hAnsi="Wingdings" w:hint="default"/>
      </w:rPr>
    </w:lvl>
    <w:lvl w:ilvl="6" w:tplc="AECEBE34">
      <w:start w:val="1"/>
      <w:numFmt w:val="bullet"/>
      <w:lvlText w:val=""/>
      <w:lvlJc w:val="left"/>
      <w:pPr>
        <w:ind w:left="5040" w:hanging="360"/>
      </w:pPr>
      <w:rPr>
        <w:rFonts w:ascii="Symbol" w:hAnsi="Symbol" w:hint="default"/>
      </w:rPr>
    </w:lvl>
    <w:lvl w:ilvl="7" w:tplc="418E6DF6">
      <w:start w:val="1"/>
      <w:numFmt w:val="bullet"/>
      <w:lvlText w:val="o"/>
      <w:lvlJc w:val="left"/>
      <w:pPr>
        <w:ind w:left="5760" w:hanging="360"/>
      </w:pPr>
      <w:rPr>
        <w:rFonts w:ascii="Courier New" w:hAnsi="Courier New" w:hint="default"/>
      </w:rPr>
    </w:lvl>
    <w:lvl w:ilvl="8" w:tplc="F3B4E9A8">
      <w:start w:val="1"/>
      <w:numFmt w:val="bullet"/>
      <w:lvlText w:val=""/>
      <w:lvlJc w:val="left"/>
      <w:pPr>
        <w:ind w:left="6480" w:hanging="360"/>
      </w:pPr>
      <w:rPr>
        <w:rFonts w:ascii="Wingdings" w:hAnsi="Wingdings" w:hint="default"/>
      </w:rPr>
    </w:lvl>
  </w:abstractNum>
  <w:abstractNum w:abstractNumId="7" w15:restartNumberingAfterBreak="0">
    <w:nsid w:val="3E300323"/>
    <w:multiLevelType w:val="hybridMultilevel"/>
    <w:tmpl w:val="90268FA6"/>
    <w:lvl w:ilvl="0" w:tplc="4FB2C5F4">
      <w:start w:val="1"/>
      <w:numFmt w:val="decimal"/>
      <w:lvlText w:val="%1."/>
      <w:lvlJc w:val="left"/>
      <w:pPr>
        <w:ind w:left="567" w:hanging="567"/>
      </w:pPr>
      <w:rPr>
        <w:rFonts w:hint="default"/>
        <w:b w:val="0"/>
        <w:bCs/>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ED47F27"/>
    <w:multiLevelType w:val="hybridMultilevel"/>
    <w:tmpl w:val="B7C21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0EF8DE"/>
    <w:multiLevelType w:val="hybridMultilevel"/>
    <w:tmpl w:val="734A5B66"/>
    <w:lvl w:ilvl="0" w:tplc="C8108FA0">
      <w:start w:val="1"/>
      <w:numFmt w:val="bullet"/>
      <w:lvlText w:val=""/>
      <w:lvlJc w:val="left"/>
      <w:pPr>
        <w:ind w:left="720" w:hanging="360"/>
      </w:pPr>
      <w:rPr>
        <w:rFonts w:ascii="Symbol" w:hAnsi="Symbol" w:hint="default"/>
      </w:rPr>
    </w:lvl>
    <w:lvl w:ilvl="1" w:tplc="9306E16C">
      <w:start w:val="1"/>
      <w:numFmt w:val="bullet"/>
      <w:lvlText w:val="o"/>
      <w:lvlJc w:val="left"/>
      <w:pPr>
        <w:ind w:left="1440" w:hanging="360"/>
      </w:pPr>
      <w:rPr>
        <w:rFonts w:ascii="Courier New" w:hAnsi="Courier New" w:hint="default"/>
      </w:rPr>
    </w:lvl>
    <w:lvl w:ilvl="2" w:tplc="B254F3AA">
      <w:start w:val="1"/>
      <w:numFmt w:val="bullet"/>
      <w:lvlText w:val=""/>
      <w:lvlJc w:val="left"/>
      <w:pPr>
        <w:ind w:left="2160" w:hanging="360"/>
      </w:pPr>
      <w:rPr>
        <w:rFonts w:ascii="Wingdings" w:hAnsi="Wingdings" w:hint="default"/>
      </w:rPr>
    </w:lvl>
    <w:lvl w:ilvl="3" w:tplc="4BB0F586">
      <w:start w:val="1"/>
      <w:numFmt w:val="bullet"/>
      <w:lvlText w:val=""/>
      <w:lvlJc w:val="left"/>
      <w:pPr>
        <w:ind w:left="2880" w:hanging="360"/>
      </w:pPr>
      <w:rPr>
        <w:rFonts w:ascii="Symbol" w:hAnsi="Symbol" w:hint="default"/>
      </w:rPr>
    </w:lvl>
    <w:lvl w:ilvl="4" w:tplc="CA640D58">
      <w:start w:val="1"/>
      <w:numFmt w:val="bullet"/>
      <w:lvlText w:val="o"/>
      <w:lvlJc w:val="left"/>
      <w:pPr>
        <w:ind w:left="3600" w:hanging="360"/>
      </w:pPr>
      <w:rPr>
        <w:rFonts w:ascii="Courier New" w:hAnsi="Courier New" w:hint="default"/>
      </w:rPr>
    </w:lvl>
    <w:lvl w:ilvl="5" w:tplc="485E971A">
      <w:start w:val="1"/>
      <w:numFmt w:val="bullet"/>
      <w:lvlText w:val=""/>
      <w:lvlJc w:val="left"/>
      <w:pPr>
        <w:ind w:left="4320" w:hanging="360"/>
      </w:pPr>
      <w:rPr>
        <w:rFonts w:ascii="Wingdings" w:hAnsi="Wingdings" w:hint="default"/>
      </w:rPr>
    </w:lvl>
    <w:lvl w:ilvl="6" w:tplc="3730753A">
      <w:start w:val="1"/>
      <w:numFmt w:val="bullet"/>
      <w:lvlText w:val=""/>
      <w:lvlJc w:val="left"/>
      <w:pPr>
        <w:ind w:left="5040" w:hanging="360"/>
      </w:pPr>
      <w:rPr>
        <w:rFonts w:ascii="Symbol" w:hAnsi="Symbol" w:hint="default"/>
      </w:rPr>
    </w:lvl>
    <w:lvl w:ilvl="7" w:tplc="9C80788A">
      <w:start w:val="1"/>
      <w:numFmt w:val="bullet"/>
      <w:lvlText w:val="o"/>
      <w:lvlJc w:val="left"/>
      <w:pPr>
        <w:ind w:left="5760" w:hanging="360"/>
      </w:pPr>
      <w:rPr>
        <w:rFonts w:ascii="Courier New" w:hAnsi="Courier New" w:hint="default"/>
      </w:rPr>
    </w:lvl>
    <w:lvl w:ilvl="8" w:tplc="B0A2BCEA">
      <w:start w:val="1"/>
      <w:numFmt w:val="bullet"/>
      <w:lvlText w:val=""/>
      <w:lvlJc w:val="left"/>
      <w:pPr>
        <w:ind w:left="6480" w:hanging="360"/>
      </w:pPr>
      <w:rPr>
        <w:rFonts w:ascii="Wingdings" w:hAnsi="Wingdings" w:hint="default"/>
      </w:rPr>
    </w:lvl>
  </w:abstractNum>
  <w:abstractNum w:abstractNumId="10" w15:restartNumberingAfterBreak="0">
    <w:nsid w:val="5EE40DB0"/>
    <w:multiLevelType w:val="hybridMultilevel"/>
    <w:tmpl w:val="7F8488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C40FBF"/>
    <w:multiLevelType w:val="hybridMultilevel"/>
    <w:tmpl w:val="646CE542"/>
    <w:lvl w:ilvl="0" w:tplc="B502B1DA">
      <w:start w:val="1"/>
      <w:numFmt w:val="bullet"/>
      <w:lvlText w:val=""/>
      <w:lvlJc w:val="left"/>
      <w:pPr>
        <w:ind w:left="720" w:hanging="360"/>
      </w:pPr>
      <w:rPr>
        <w:rFonts w:ascii="Symbol" w:hAnsi="Symbol" w:hint="default"/>
      </w:rPr>
    </w:lvl>
    <w:lvl w:ilvl="1" w:tplc="673E1CB4">
      <w:start w:val="1"/>
      <w:numFmt w:val="bullet"/>
      <w:lvlText w:val="o"/>
      <w:lvlJc w:val="left"/>
      <w:pPr>
        <w:ind w:left="1440" w:hanging="360"/>
      </w:pPr>
      <w:rPr>
        <w:rFonts w:ascii="Courier New" w:hAnsi="Courier New" w:hint="default"/>
      </w:rPr>
    </w:lvl>
    <w:lvl w:ilvl="2" w:tplc="9D0073C6">
      <w:start w:val="1"/>
      <w:numFmt w:val="bullet"/>
      <w:lvlText w:val=""/>
      <w:lvlJc w:val="left"/>
      <w:pPr>
        <w:ind w:left="2160" w:hanging="360"/>
      </w:pPr>
      <w:rPr>
        <w:rFonts w:ascii="Wingdings" w:hAnsi="Wingdings" w:hint="default"/>
      </w:rPr>
    </w:lvl>
    <w:lvl w:ilvl="3" w:tplc="E8DE3714">
      <w:start w:val="1"/>
      <w:numFmt w:val="bullet"/>
      <w:lvlText w:val=""/>
      <w:lvlJc w:val="left"/>
      <w:pPr>
        <w:ind w:left="2880" w:hanging="360"/>
      </w:pPr>
      <w:rPr>
        <w:rFonts w:ascii="Symbol" w:hAnsi="Symbol" w:hint="default"/>
      </w:rPr>
    </w:lvl>
    <w:lvl w:ilvl="4" w:tplc="57BE695A">
      <w:start w:val="1"/>
      <w:numFmt w:val="bullet"/>
      <w:lvlText w:val="o"/>
      <w:lvlJc w:val="left"/>
      <w:pPr>
        <w:ind w:left="3600" w:hanging="360"/>
      </w:pPr>
      <w:rPr>
        <w:rFonts w:ascii="Courier New" w:hAnsi="Courier New" w:hint="default"/>
      </w:rPr>
    </w:lvl>
    <w:lvl w:ilvl="5" w:tplc="2F8EC72E">
      <w:start w:val="1"/>
      <w:numFmt w:val="bullet"/>
      <w:lvlText w:val=""/>
      <w:lvlJc w:val="left"/>
      <w:pPr>
        <w:ind w:left="4320" w:hanging="360"/>
      </w:pPr>
      <w:rPr>
        <w:rFonts w:ascii="Wingdings" w:hAnsi="Wingdings" w:hint="default"/>
      </w:rPr>
    </w:lvl>
    <w:lvl w:ilvl="6" w:tplc="C8200678">
      <w:start w:val="1"/>
      <w:numFmt w:val="bullet"/>
      <w:lvlText w:val=""/>
      <w:lvlJc w:val="left"/>
      <w:pPr>
        <w:ind w:left="5040" w:hanging="360"/>
      </w:pPr>
      <w:rPr>
        <w:rFonts w:ascii="Symbol" w:hAnsi="Symbol" w:hint="default"/>
      </w:rPr>
    </w:lvl>
    <w:lvl w:ilvl="7" w:tplc="7AA808D2">
      <w:start w:val="1"/>
      <w:numFmt w:val="bullet"/>
      <w:lvlText w:val="o"/>
      <w:lvlJc w:val="left"/>
      <w:pPr>
        <w:ind w:left="5760" w:hanging="360"/>
      </w:pPr>
      <w:rPr>
        <w:rFonts w:ascii="Courier New" w:hAnsi="Courier New" w:hint="default"/>
      </w:rPr>
    </w:lvl>
    <w:lvl w:ilvl="8" w:tplc="D55257D0">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9"/>
  </w:num>
  <w:num w:numId="5">
    <w:abstractNumId w:val="7"/>
  </w:num>
  <w:num w:numId="6">
    <w:abstractNumId w:val="3"/>
  </w:num>
  <w:num w:numId="7">
    <w:abstractNumId w:val="1"/>
  </w:num>
  <w:num w:numId="8">
    <w:abstractNumId w:val="4"/>
  </w:num>
  <w:num w:numId="9">
    <w:abstractNumId w:val="10"/>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252"/>
    <w:rsid w:val="0001506F"/>
    <w:rsid w:val="000323AE"/>
    <w:rsid w:val="00034252"/>
    <w:rsid w:val="00044D0D"/>
    <w:rsid w:val="00081097"/>
    <w:rsid w:val="000A3829"/>
    <w:rsid w:val="000B3AA7"/>
    <w:rsid w:val="000D679C"/>
    <w:rsid w:val="000F2CCA"/>
    <w:rsid w:val="0010320B"/>
    <w:rsid w:val="001066B9"/>
    <w:rsid w:val="00113320"/>
    <w:rsid w:val="00140D38"/>
    <w:rsid w:val="00141AD3"/>
    <w:rsid w:val="00144A84"/>
    <w:rsid w:val="0015055F"/>
    <w:rsid w:val="001A0113"/>
    <w:rsid w:val="001A7B82"/>
    <w:rsid w:val="001D0213"/>
    <w:rsid w:val="001D04F6"/>
    <w:rsid w:val="001D0AE5"/>
    <w:rsid w:val="00203192"/>
    <w:rsid w:val="00207158"/>
    <w:rsid w:val="00224A19"/>
    <w:rsid w:val="002350F1"/>
    <w:rsid w:val="0025107B"/>
    <w:rsid w:val="00261D64"/>
    <w:rsid w:val="0029456F"/>
    <w:rsid w:val="002D2EA2"/>
    <w:rsid w:val="002E530B"/>
    <w:rsid w:val="002F05FC"/>
    <w:rsid w:val="003110C6"/>
    <w:rsid w:val="00323BC4"/>
    <w:rsid w:val="003510C8"/>
    <w:rsid w:val="0037783C"/>
    <w:rsid w:val="00393F32"/>
    <w:rsid w:val="0039780A"/>
    <w:rsid w:val="003C46B3"/>
    <w:rsid w:val="003E49A5"/>
    <w:rsid w:val="003F1D80"/>
    <w:rsid w:val="004005EB"/>
    <w:rsid w:val="004421BB"/>
    <w:rsid w:val="004A443F"/>
    <w:rsid w:val="004B5C2A"/>
    <w:rsid w:val="004C37F5"/>
    <w:rsid w:val="004D0889"/>
    <w:rsid w:val="004D541D"/>
    <w:rsid w:val="005378BF"/>
    <w:rsid w:val="005A2871"/>
    <w:rsid w:val="005B266D"/>
    <w:rsid w:val="005C08F3"/>
    <w:rsid w:val="00613588"/>
    <w:rsid w:val="00624C4E"/>
    <w:rsid w:val="006364B3"/>
    <w:rsid w:val="0064433B"/>
    <w:rsid w:val="00654E92"/>
    <w:rsid w:val="006707D7"/>
    <w:rsid w:val="00676BBB"/>
    <w:rsid w:val="00685A70"/>
    <w:rsid w:val="00702172"/>
    <w:rsid w:val="0072244C"/>
    <w:rsid w:val="007424B1"/>
    <w:rsid w:val="00761361"/>
    <w:rsid w:val="00785EB8"/>
    <w:rsid w:val="007B35BD"/>
    <w:rsid w:val="007C3247"/>
    <w:rsid w:val="007C385A"/>
    <w:rsid w:val="007D0588"/>
    <w:rsid w:val="008028F2"/>
    <w:rsid w:val="00831584"/>
    <w:rsid w:val="00874D5E"/>
    <w:rsid w:val="008775DB"/>
    <w:rsid w:val="00885B7B"/>
    <w:rsid w:val="008B6A3C"/>
    <w:rsid w:val="008D469F"/>
    <w:rsid w:val="008E64A3"/>
    <w:rsid w:val="008E7FDE"/>
    <w:rsid w:val="008F306C"/>
    <w:rsid w:val="00920D09"/>
    <w:rsid w:val="00923949"/>
    <w:rsid w:val="00935B77"/>
    <w:rsid w:val="00955078"/>
    <w:rsid w:val="00983CA3"/>
    <w:rsid w:val="00994786"/>
    <w:rsid w:val="009C76DA"/>
    <w:rsid w:val="009D743C"/>
    <w:rsid w:val="00A85E50"/>
    <w:rsid w:val="00A972C1"/>
    <w:rsid w:val="00AC00AA"/>
    <w:rsid w:val="00AF285A"/>
    <w:rsid w:val="00B41193"/>
    <w:rsid w:val="00B714E5"/>
    <w:rsid w:val="00B84DED"/>
    <w:rsid w:val="00BC607F"/>
    <w:rsid w:val="00BE3871"/>
    <w:rsid w:val="00C20BB6"/>
    <w:rsid w:val="00C27D94"/>
    <w:rsid w:val="00C72729"/>
    <w:rsid w:val="00C818C6"/>
    <w:rsid w:val="00C91F10"/>
    <w:rsid w:val="00C97406"/>
    <w:rsid w:val="00CD2E40"/>
    <w:rsid w:val="00CF0BF4"/>
    <w:rsid w:val="00D037B3"/>
    <w:rsid w:val="00D15729"/>
    <w:rsid w:val="00D26FFD"/>
    <w:rsid w:val="00D36100"/>
    <w:rsid w:val="00D41462"/>
    <w:rsid w:val="00D649B7"/>
    <w:rsid w:val="00D83278"/>
    <w:rsid w:val="00D96E5C"/>
    <w:rsid w:val="00DB14DE"/>
    <w:rsid w:val="00DB726A"/>
    <w:rsid w:val="00E60EE7"/>
    <w:rsid w:val="00E737A1"/>
    <w:rsid w:val="00E9040B"/>
    <w:rsid w:val="00EF7C1C"/>
    <w:rsid w:val="00F027A5"/>
    <w:rsid w:val="00F04D35"/>
    <w:rsid w:val="00F07118"/>
    <w:rsid w:val="00F11048"/>
    <w:rsid w:val="00F11FBA"/>
    <w:rsid w:val="00F221C2"/>
    <w:rsid w:val="00F30F76"/>
    <w:rsid w:val="00F31BAC"/>
    <w:rsid w:val="00F40BE5"/>
    <w:rsid w:val="00F63296"/>
    <w:rsid w:val="00FE01E7"/>
    <w:rsid w:val="0178145D"/>
    <w:rsid w:val="025E4707"/>
    <w:rsid w:val="02DC3043"/>
    <w:rsid w:val="0307364E"/>
    <w:rsid w:val="0324BA3A"/>
    <w:rsid w:val="043D61FF"/>
    <w:rsid w:val="0465E741"/>
    <w:rsid w:val="046FC5FB"/>
    <w:rsid w:val="04A8DCB2"/>
    <w:rsid w:val="04B0944F"/>
    <w:rsid w:val="04FBDADD"/>
    <w:rsid w:val="04FEBA2D"/>
    <w:rsid w:val="0603F3AE"/>
    <w:rsid w:val="0726ABF4"/>
    <w:rsid w:val="0731FE9B"/>
    <w:rsid w:val="0752E802"/>
    <w:rsid w:val="089FF3B1"/>
    <w:rsid w:val="08A872C3"/>
    <w:rsid w:val="08BFFF25"/>
    <w:rsid w:val="097D293E"/>
    <w:rsid w:val="09B3BB6D"/>
    <w:rsid w:val="09D41765"/>
    <w:rsid w:val="0B277B5D"/>
    <w:rsid w:val="0B47BEB1"/>
    <w:rsid w:val="0C4F1710"/>
    <w:rsid w:val="0D1ECA43"/>
    <w:rsid w:val="0D7E7B53"/>
    <w:rsid w:val="0D7E9A7B"/>
    <w:rsid w:val="0E1B9A6C"/>
    <w:rsid w:val="0F06A9EC"/>
    <w:rsid w:val="0F733976"/>
    <w:rsid w:val="0FC4C10C"/>
    <w:rsid w:val="103CC5C0"/>
    <w:rsid w:val="105AA9DE"/>
    <w:rsid w:val="106DE861"/>
    <w:rsid w:val="10A7C9C3"/>
    <w:rsid w:val="11C898FB"/>
    <w:rsid w:val="1200348F"/>
    <w:rsid w:val="123D1E9B"/>
    <w:rsid w:val="123F9549"/>
    <w:rsid w:val="135A8BDD"/>
    <w:rsid w:val="13B70EE5"/>
    <w:rsid w:val="13D29C0C"/>
    <w:rsid w:val="1446605D"/>
    <w:rsid w:val="14479C3B"/>
    <w:rsid w:val="15A5A769"/>
    <w:rsid w:val="160A8ACD"/>
    <w:rsid w:val="1627F2EA"/>
    <w:rsid w:val="16831AE7"/>
    <w:rsid w:val="17A8E065"/>
    <w:rsid w:val="17C02825"/>
    <w:rsid w:val="17D476FA"/>
    <w:rsid w:val="180C4EBB"/>
    <w:rsid w:val="18A0BADF"/>
    <w:rsid w:val="192F20FA"/>
    <w:rsid w:val="197DA14B"/>
    <w:rsid w:val="1B249AEC"/>
    <w:rsid w:val="1C1E4A06"/>
    <w:rsid w:val="1C460719"/>
    <w:rsid w:val="1C58B34B"/>
    <w:rsid w:val="1CC9EBBA"/>
    <w:rsid w:val="1DBE437E"/>
    <w:rsid w:val="1E5FE933"/>
    <w:rsid w:val="20365D50"/>
    <w:rsid w:val="203DA068"/>
    <w:rsid w:val="204231C9"/>
    <w:rsid w:val="21F48C4C"/>
    <w:rsid w:val="223FF446"/>
    <w:rsid w:val="2263E79B"/>
    <w:rsid w:val="2374BAE2"/>
    <w:rsid w:val="2513942F"/>
    <w:rsid w:val="25E98E13"/>
    <w:rsid w:val="261E62DE"/>
    <w:rsid w:val="266F0874"/>
    <w:rsid w:val="26AE721B"/>
    <w:rsid w:val="26DF0301"/>
    <w:rsid w:val="2734070A"/>
    <w:rsid w:val="2734CF4D"/>
    <w:rsid w:val="280C2DC6"/>
    <w:rsid w:val="28D755DA"/>
    <w:rsid w:val="297D7934"/>
    <w:rsid w:val="29810876"/>
    <w:rsid w:val="298AB36E"/>
    <w:rsid w:val="2B3B6AFC"/>
    <w:rsid w:val="2BD8628F"/>
    <w:rsid w:val="2BDC1D3F"/>
    <w:rsid w:val="2CB04F6F"/>
    <w:rsid w:val="2CE0C806"/>
    <w:rsid w:val="2D07C1EC"/>
    <w:rsid w:val="2DCF52FF"/>
    <w:rsid w:val="2E8004AF"/>
    <w:rsid w:val="2E80E851"/>
    <w:rsid w:val="2EC9B41F"/>
    <w:rsid w:val="2FA67910"/>
    <w:rsid w:val="2FCF8B6A"/>
    <w:rsid w:val="305AFF80"/>
    <w:rsid w:val="30BB124C"/>
    <w:rsid w:val="319586EE"/>
    <w:rsid w:val="3218436F"/>
    <w:rsid w:val="327C2B33"/>
    <w:rsid w:val="32C19D1F"/>
    <w:rsid w:val="32CC954B"/>
    <w:rsid w:val="3385CFC6"/>
    <w:rsid w:val="344EEA3B"/>
    <w:rsid w:val="350B8688"/>
    <w:rsid w:val="356DB135"/>
    <w:rsid w:val="362864D7"/>
    <w:rsid w:val="366729A2"/>
    <w:rsid w:val="3673F8F1"/>
    <w:rsid w:val="372ADA8F"/>
    <w:rsid w:val="383DFFCC"/>
    <w:rsid w:val="389D3295"/>
    <w:rsid w:val="38D5CAE5"/>
    <w:rsid w:val="399F8C02"/>
    <w:rsid w:val="39C54CA8"/>
    <w:rsid w:val="39D36CFE"/>
    <w:rsid w:val="39E0BE92"/>
    <w:rsid w:val="3A473026"/>
    <w:rsid w:val="3A52C514"/>
    <w:rsid w:val="3BA3DCEB"/>
    <w:rsid w:val="3C07CEB8"/>
    <w:rsid w:val="3CA90758"/>
    <w:rsid w:val="3DE548B7"/>
    <w:rsid w:val="3E8CC831"/>
    <w:rsid w:val="3EC71971"/>
    <w:rsid w:val="3EC9B262"/>
    <w:rsid w:val="3F148071"/>
    <w:rsid w:val="3F8A5FD8"/>
    <w:rsid w:val="40AD3D1C"/>
    <w:rsid w:val="40D76491"/>
    <w:rsid w:val="412C568F"/>
    <w:rsid w:val="41320B66"/>
    <w:rsid w:val="419A1E26"/>
    <w:rsid w:val="41B00062"/>
    <w:rsid w:val="42070031"/>
    <w:rsid w:val="427A46FF"/>
    <w:rsid w:val="429F3D0E"/>
    <w:rsid w:val="43625976"/>
    <w:rsid w:val="4398B65C"/>
    <w:rsid w:val="43C0AD64"/>
    <w:rsid w:val="440C3EEC"/>
    <w:rsid w:val="44303DF2"/>
    <w:rsid w:val="445B7B9C"/>
    <w:rsid w:val="44AF4EB3"/>
    <w:rsid w:val="45574214"/>
    <w:rsid w:val="45B22A92"/>
    <w:rsid w:val="45CE652B"/>
    <w:rsid w:val="45F8BCC0"/>
    <w:rsid w:val="461E3ADF"/>
    <w:rsid w:val="467A9399"/>
    <w:rsid w:val="49400F6D"/>
    <w:rsid w:val="49A9CBF5"/>
    <w:rsid w:val="49C4650F"/>
    <w:rsid w:val="49D2F402"/>
    <w:rsid w:val="4A4F7993"/>
    <w:rsid w:val="4A5BDF20"/>
    <w:rsid w:val="4A7B6E7A"/>
    <w:rsid w:val="4ABB73CB"/>
    <w:rsid w:val="4BC6A475"/>
    <w:rsid w:val="4D9B789C"/>
    <w:rsid w:val="4E74CBD4"/>
    <w:rsid w:val="4EA53C52"/>
    <w:rsid w:val="4F4BB913"/>
    <w:rsid w:val="5129F7A5"/>
    <w:rsid w:val="516465BD"/>
    <w:rsid w:val="52839EDE"/>
    <w:rsid w:val="52FBDEF9"/>
    <w:rsid w:val="535D24A2"/>
    <w:rsid w:val="537A35C7"/>
    <w:rsid w:val="53B2C78C"/>
    <w:rsid w:val="55C616C3"/>
    <w:rsid w:val="563CA157"/>
    <w:rsid w:val="56A814A7"/>
    <w:rsid w:val="56B09096"/>
    <w:rsid w:val="57B12DAE"/>
    <w:rsid w:val="57C91145"/>
    <w:rsid w:val="57D25E35"/>
    <w:rsid w:val="57E499AA"/>
    <w:rsid w:val="57F3A5BC"/>
    <w:rsid w:val="57FA70CF"/>
    <w:rsid w:val="580B5771"/>
    <w:rsid w:val="5824DF45"/>
    <w:rsid w:val="58C60261"/>
    <w:rsid w:val="59F9E7DE"/>
    <w:rsid w:val="5B2CFD84"/>
    <w:rsid w:val="5B45CEB6"/>
    <w:rsid w:val="5C6BD638"/>
    <w:rsid w:val="5CE97568"/>
    <w:rsid w:val="5DA176C4"/>
    <w:rsid w:val="5EB8BAFD"/>
    <w:rsid w:val="5ECE7EB4"/>
    <w:rsid w:val="5FD41300"/>
    <w:rsid w:val="60395C85"/>
    <w:rsid w:val="60CA239D"/>
    <w:rsid w:val="6104563F"/>
    <w:rsid w:val="612B7E1D"/>
    <w:rsid w:val="61BFA737"/>
    <w:rsid w:val="6275BBEF"/>
    <w:rsid w:val="62763FE7"/>
    <w:rsid w:val="631056B7"/>
    <w:rsid w:val="6417FBA2"/>
    <w:rsid w:val="6477C0A3"/>
    <w:rsid w:val="648ABEFB"/>
    <w:rsid w:val="6591B36C"/>
    <w:rsid w:val="65EBD42D"/>
    <w:rsid w:val="667836D0"/>
    <w:rsid w:val="66D7E50F"/>
    <w:rsid w:val="6737C3D6"/>
    <w:rsid w:val="679485C4"/>
    <w:rsid w:val="68E1D59D"/>
    <w:rsid w:val="692E37A0"/>
    <w:rsid w:val="6964A361"/>
    <w:rsid w:val="69B71FC9"/>
    <w:rsid w:val="6A12CF1C"/>
    <w:rsid w:val="6ABDA8EB"/>
    <w:rsid w:val="6B8D63BA"/>
    <w:rsid w:val="6BC06405"/>
    <w:rsid w:val="6C1E569F"/>
    <w:rsid w:val="6C5D8AA2"/>
    <w:rsid w:val="6C71D418"/>
    <w:rsid w:val="6C86601E"/>
    <w:rsid w:val="6CC5623D"/>
    <w:rsid w:val="6CDF4FE8"/>
    <w:rsid w:val="6FA4CF7B"/>
    <w:rsid w:val="70050048"/>
    <w:rsid w:val="70998725"/>
    <w:rsid w:val="70B8054F"/>
    <w:rsid w:val="70F795A1"/>
    <w:rsid w:val="7143A420"/>
    <w:rsid w:val="71A17746"/>
    <w:rsid w:val="721189BB"/>
    <w:rsid w:val="7325999C"/>
    <w:rsid w:val="73819BF0"/>
    <w:rsid w:val="739E7710"/>
    <w:rsid w:val="73DC4C88"/>
    <w:rsid w:val="740DFBF4"/>
    <w:rsid w:val="754816C2"/>
    <w:rsid w:val="7550392B"/>
    <w:rsid w:val="769845CA"/>
    <w:rsid w:val="76FB785E"/>
    <w:rsid w:val="7793F087"/>
    <w:rsid w:val="7883FF07"/>
    <w:rsid w:val="7900787A"/>
    <w:rsid w:val="794E5636"/>
    <w:rsid w:val="795FC909"/>
    <w:rsid w:val="7A7FD955"/>
    <w:rsid w:val="7CEED6FA"/>
    <w:rsid w:val="7D408C0B"/>
    <w:rsid w:val="7D7272B6"/>
    <w:rsid w:val="7DB583B6"/>
    <w:rsid w:val="7DC9FA7F"/>
    <w:rsid w:val="7E1E09A9"/>
    <w:rsid w:val="7E6201A9"/>
    <w:rsid w:val="7ECE1E83"/>
    <w:rsid w:val="7EFB5E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D633"/>
  <w15:chartTrackingRefBased/>
  <w15:docId w15:val="{CCEB31B9-F0C8-49B6-BA71-06CEAC8B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AA7"/>
    <w:pPr>
      <w:keepNext/>
      <w:keepLines/>
      <w:spacing w:before="240" w:after="0"/>
      <w:outlineLvl w:val="0"/>
    </w:pPr>
    <w:rPr>
      <w:rFonts w:asciiTheme="majorHAnsi" w:eastAsiaTheme="majorEastAsia" w:hAnsiTheme="majorHAnsi" w:cstheme="majorBidi"/>
      <w:color w:val="864EA8" w:themeColor="accent1" w:themeShade="BF"/>
      <w:sz w:val="32"/>
      <w:szCs w:val="32"/>
    </w:rPr>
  </w:style>
  <w:style w:type="paragraph" w:styleId="Heading2">
    <w:name w:val="heading 2"/>
    <w:basedOn w:val="NormalWeb"/>
    <w:next w:val="Normal"/>
    <w:link w:val="Heading2Char"/>
    <w:uiPriority w:val="9"/>
    <w:unhideWhenUsed/>
    <w:qFormat/>
    <w:rsid w:val="00613588"/>
    <w:pPr>
      <w:shd w:val="clear" w:color="auto" w:fill="FFFFFF" w:themeFill="background1"/>
      <w:spacing w:before="0" w:beforeAutospacing="0" w:after="0" w:afterAutospacing="0"/>
      <w:outlineLvl w:val="1"/>
    </w:pPr>
    <w:rPr>
      <w:rFonts w:ascii="Arial" w:hAnsi="Arial" w:cs="Arial"/>
      <w:b/>
      <w:color w:val="0070C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42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ntsizelarge">
    <w:name w:val="fontsizelarge"/>
    <w:basedOn w:val="DefaultParagraphFont"/>
    <w:rsid w:val="00034252"/>
  </w:style>
  <w:style w:type="character" w:customStyle="1" w:styleId="fontcolorthemeprimary">
    <w:name w:val="fontcolorthemeprimary"/>
    <w:basedOn w:val="DefaultParagraphFont"/>
    <w:rsid w:val="00034252"/>
  </w:style>
  <w:style w:type="character" w:styleId="Strong">
    <w:name w:val="Strong"/>
    <w:basedOn w:val="DefaultParagraphFont"/>
    <w:uiPriority w:val="22"/>
    <w:qFormat/>
    <w:rsid w:val="00034252"/>
    <w:rPr>
      <w:b/>
      <w:bCs/>
    </w:rPr>
  </w:style>
  <w:style w:type="character" w:styleId="Hyperlink">
    <w:name w:val="Hyperlink"/>
    <w:basedOn w:val="DefaultParagraphFont"/>
    <w:uiPriority w:val="99"/>
    <w:unhideWhenUsed/>
    <w:rsid w:val="008B6A3C"/>
    <w:rPr>
      <w:color w:val="0070C0" w:themeColor="hyperlink"/>
      <w:u w:val="single"/>
    </w:rPr>
  </w:style>
  <w:style w:type="character" w:styleId="UnresolvedMention">
    <w:name w:val="Unresolved Mention"/>
    <w:basedOn w:val="DefaultParagraphFont"/>
    <w:uiPriority w:val="99"/>
    <w:semiHidden/>
    <w:unhideWhenUsed/>
    <w:rsid w:val="008B6A3C"/>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20D09"/>
    <w:rPr>
      <w:b/>
      <w:bCs/>
    </w:rPr>
  </w:style>
  <w:style w:type="character" w:customStyle="1" w:styleId="CommentSubjectChar">
    <w:name w:val="Comment Subject Char"/>
    <w:basedOn w:val="CommentTextChar"/>
    <w:link w:val="CommentSubject"/>
    <w:uiPriority w:val="99"/>
    <w:semiHidden/>
    <w:rsid w:val="00920D09"/>
    <w:rPr>
      <w:b/>
      <w:bCs/>
      <w:sz w:val="20"/>
      <w:szCs w:val="20"/>
    </w:rPr>
  </w:style>
  <w:style w:type="character" w:customStyle="1" w:styleId="Heading2Char">
    <w:name w:val="Heading 2 Char"/>
    <w:basedOn w:val="DefaultParagraphFont"/>
    <w:link w:val="Heading2"/>
    <w:uiPriority w:val="9"/>
    <w:rsid w:val="00613588"/>
    <w:rPr>
      <w:rFonts w:ascii="Arial" w:eastAsia="Times New Roman" w:hAnsi="Arial" w:cs="Arial"/>
      <w:b/>
      <w:color w:val="0070C0"/>
      <w:sz w:val="27"/>
      <w:szCs w:val="27"/>
      <w:shd w:val="clear" w:color="auto" w:fill="FFFFFF" w:themeFill="background1"/>
      <w:lang w:eastAsia="en-GB"/>
    </w:rPr>
  </w:style>
  <w:style w:type="paragraph" w:styleId="Title">
    <w:name w:val="Title"/>
    <w:basedOn w:val="Normal"/>
    <w:next w:val="Normal"/>
    <w:link w:val="TitleChar"/>
    <w:uiPriority w:val="10"/>
    <w:qFormat/>
    <w:rsid w:val="00261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D6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B3AA7"/>
    <w:rPr>
      <w:rFonts w:asciiTheme="majorHAnsi" w:eastAsiaTheme="majorEastAsia" w:hAnsiTheme="majorHAnsi" w:cstheme="majorBidi"/>
      <w:color w:val="864EA8" w:themeColor="accent1" w:themeShade="BF"/>
      <w:sz w:val="32"/>
      <w:szCs w:val="32"/>
    </w:rPr>
  </w:style>
  <w:style w:type="paragraph" w:styleId="TOCHeading">
    <w:name w:val="TOC Heading"/>
    <w:basedOn w:val="Heading1"/>
    <w:next w:val="Normal"/>
    <w:uiPriority w:val="39"/>
    <w:unhideWhenUsed/>
    <w:qFormat/>
    <w:rsid w:val="000B3AA7"/>
    <w:pPr>
      <w:outlineLvl w:val="9"/>
    </w:pPr>
    <w:rPr>
      <w:lang w:val="en-US"/>
    </w:rPr>
  </w:style>
  <w:style w:type="paragraph" w:styleId="TOC2">
    <w:name w:val="toc 2"/>
    <w:basedOn w:val="Normal"/>
    <w:next w:val="Normal"/>
    <w:autoRedefine/>
    <w:uiPriority w:val="39"/>
    <w:unhideWhenUsed/>
    <w:rsid w:val="000B3AA7"/>
    <w:pPr>
      <w:spacing w:after="100"/>
      <w:ind w:left="220"/>
    </w:pPr>
  </w:style>
  <w:style w:type="paragraph" w:styleId="ListParagraph">
    <w:name w:val="List Paragraph"/>
    <w:basedOn w:val="Normal"/>
    <w:uiPriority w:val="34"/>
    <w:qFormat/>
    <w:rsid w:val="00D037B3"/>
    <w:pPr>
      <w:ind w:left="720"/>
      <w:contextualSpacing/>
    </w:pPr>
  </w:style>
  <w:style w:type="paragraph" w:styleId="Header">
    <w:name w:val="header"/>
    <w:basedOn w:val="Normal"/>
    <w:link w:val="HeaderChar"/>
    <w:uiPriority w:val="99"/>
    <w:unhideWhenUsed/>
    <w:rsid w:val="00D157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5729"/>
  </w:style>
  <w:style w:type="paragraph" w:styleId="Footer">
    <w:name w:val="footer"/>
    <w:basedOn w:val="Normal"/>
    <w:link w:val="FooterChar"/>
    <w:uiPriority w:val="99"/>
    <w:unhideWhenUsed/>
    <w:rsid w:val="00D157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5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43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s.ed.ac.uk/students/undergraduate/your-studies/choosing-your-courses" TargetMode="External"/><Relationship Id="rId18" Type="http://schemas.openxmlformats.org/officeDocument/2006/relationships/hyperlink" Target="mailto:sps.pre-selection@ed.ac.uk" TargetMode="External"/><Relationship Id="rId3" Type="http://schemas.openxmlformats.org/officeDocument/2006/relationships/customXml" Target="../customXml/item3.xml"/><Relationship Id="rId21" Type="http://schemas.openxmlformats.org/officeDocument/2006/relationships/hyperlink" Target="https://www.sps.ed.ac.uk/students/undergraduate/your-studies/choosing-your-courses" TargetMode="External"/><Relationship Id="rId7" Type="http://schemas.openxmlformats.org/officeDocument/2006/relationships/settings" Target="settings.xml"/><Relationship Id="rId12" Type="http://schemas.openxmlformats.org/officeDocument/2006/relationships/hyperlink" Target="mailto:sps.pre-selection@ed.ac.uk" TargetMode="External"/><Relationship Id="rId17" Type="http://schemas.openxmlformats.org/officeDocument/2006/relationships/hyperlink" Target="mailto:sps.pre-selection@ed.ac.uk"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sps.ed.ac.uk/students/undergraduate/your-studies/choosing-your-courses" TargetMode="External"/><Relationship Id="rId20" Type="http://schemas.openxmlformats.org/officeDocument/2006/relationships/hyperlink" Target="https://www.sps.ed.ac.uk/students/undergraduate/your-studies/choosing-your-courses/course-change-reque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s.pre-selection@ed.ac.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ps.ed.ac.uk/students/undergraduate/your-studies/choosing-your-cours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tudent.sps@ed.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th.is.ed.ac.uk/"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B7C0190D-B4E8-45A6-AB21-1AC8DBE367C2}">
    <t:Anchor>
      <t:Comment id="1913621401"/>
    </t:Anchor>
    <t:History>
      <t:Event id="{81675DCB-6F41-4FE0-B521-BF0233137B79}" time="2026-04-09T15:16:23.199Z">
        <t:Attribution userId="S::eczatkow@ed.ac.uk::4ca96e29-9092-41bf-b006-e0af35bfb500" userProvider="AD" userName="Emilia Czatkowska"/>
        <t:Anchor>
          <t:Comment id="750245244"/>
        </t:Anchor>
        <t:Create/>
      </t:Event>
      <t:Event id="{4FFC575F-028C-4E4C-A0FC-BE99F6EBBDE8}" time="2026-04-09T15:16:23.199Z">
        <t:Attribution userId="S::eczatkow@ed.ac.uk::4ca96e29-9092-41bf-b006-e0af35bfb500" userProvider="AD" userName="Emilia Czatkowska"/>
        <t:Anchor>
          <t:Comment id="750245244"/>
        </t:Anchor>
        <t:Assign userId="S::cmoggie@ed.ac.uk::4a6f9117-5f5c-45e7-b741-8f117c38c46d" userProvider="AD" userName="Claire Moggie"/>
      </t:Event>
      <t:Event id="{AD5617F5-B809-42BB-97CA-EF998C5904B9}" time="2026-04-09T15:16:23.199Z">
        <t:Attribution userId="S::eczatkow@ed.ac.uk::4ca96e29-9092-41bf-b006-e0af35bfb500" userProvider="AD" userName="Emilia Czatkowska"/>
        <t:Anchor>
          <t:Comment id="750245244"/>
        </t:Anchor>
        <t:SetTitle title="@Claire Moggie"/>
      </t:Event>
    </t:History>
  </t:Task>
  <t:Task id="{B509B974-14ED-42D2-ADCD-1DD1363F0325}">
    <t:Anchor>
      <t:Comment id="548425594"/>
    </t:Anchor>
    <t:History>
      <t:Event id="{45A90570-D246-41F1-A518-D35A11BA8769}" time="2026-04-09T15:16:43.482Z">
        <t:Attribution userId="S::eczatkow@ed.ac.uk::4ca96e29-9092-41bf-b006-e0af35bfb500" userProvider="AD" userName="Emilia Czatkowska"/>
        <t:Anchor>
          <t:Comment id="1693447845"/>
        </t:Anchor>
        <t:Create/>
      </t:Event>
      <t:Event id="{CDD77785-FB78-4E37-A94C-A6FF4802B2AE}" time="2026-04-09T15:16:43.482Z">
        <t:Attribution userId="S::eczatkow@ed.ac.uk::4ca96e29-9092-41bf-b006-e0af35bfb500" userProvider="AD" userName="Emilia Czatkowska"/>
        <t:Anchor>
          <t:Comment id="1693447845"/>
        </t:Anchor>
        <t:Assign userId="S::cmoggie@ed.ac.uk::4a6f9117-5f5c-45e7-b741-8f117c38c46d" userProvider="AD" userName="Claire Moggie"/>
      </t:Event>
      <t:Event id="{E8C16B0C-9D63-43E8-995E-2C2EB43E560F}" time="2026-04-09T15:16:43.482Z">
        <t:Attribution userId="S::eczatkow@ed.ac.uk::4ca96e29-9092-41bf-b006-e0af35bfb500" userProvider="AD" userName="Emilia Czatkowska"/>
        <t:Anchor>
          <t:Comment id="1693447845"/>
        </t:Anchor>
        <t:SetTitle title="@Claire Moggie"/>
      </t:Event>
    </t:History>
  </t:Task>
</t:Task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0070C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ubjectarea xmlns="9461d476-f210-4080-b35c-dfde507691f8" xsi:nil="true"/>
    <Notes xmlns="9461d476-f210-4080-b35c-dfde507691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FE958D8F308D428CC8CA9B888BDCF0" ma:contentTypeVersion="8" ma:contentTypeDescription="Create a new document." ma:contentTypeScope="" ma:versionID="3456619db8ff7994b5b021defbc7af06">
  <xsd:schema xmlns:xsd="http://www.w3.org/2001/XMLSchema" xmlns:xs="http://www.w3.org/2001/XMLSchema" xmlns:p="http://schemas.microsoft.com/office/2006/metadata/properties" xmlns:ns2="9461d476-f210-4080-b35c-dfde507691f8" xmlns:ns3="78254363-a52b-4881-858b-9b32a4a84a5b" targetNamespace="http://schemas.microsoft.com/office/2006/metadata/properties" ma:root="true" ma:fieldsID="850ba1cf8cc911f31154d18f6cf0978e" ns2:_="" ns3:_="">
    <xsd:import namespace="9461d476-f210-4080-b35c-dfde507691f8"/>
    <xsd:import namespace="78254363-a52b-4881-858b-9b32a4a84a5b"/>
    <xsd:element name="properties">
      <xsd:complexType>
        <xsd:sequence>
          <xsd:element name="documentManagement">
            <xsd:complexType>
              <xsd:all>
                <xsd:element ref="ns2:MediaServiceMetadata" minOccurs="0"/>
                <xsd:element ref="ns2:MediaServiceFastMetadata" minOccurs="0"/>
                <xsd:element ref="ns2:Subjectarea" minOccurs="0"/>
                <xsd:element ref="ns3:SharedWithUsers" minOccurs="0"/>
                <xsd:element ref="ns3:SharedWithDetail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1d476-f210-4080-b35c-dfde50769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ubjectarea" ma:index="10" nillable="true" ma:displayName="Subject area" ma:format="Dropdown" ma:internalName="Subjectarea">
      <xsd:simpleType>
        <xsd:restriction base="dms:Choice">
          <xsd:enumeration value="CAS"/>
          <xsd:enumeration value="PGT School"/>
          <xsd:enumeration value="PIR"/>
          <xsd:enumeration value="SocAnth"/>
          <xsd:enumeration value="Sociology"/>
          <xsd:enumeration value="SocPol"/>
          <xsd:enumeration value="SocWork"/>
          <xsd:enumeration value="STIS"/>
          <xsd:enumeration value="SusDev"/>
          <xsd:enumeration value="UG school"/>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Notes" ma:index="15"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254363-a52b-4881-858b-9b32a4a84a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C0D87-D75E-43CF-B028-E15D243AC43E}">
  <ds:schemaRefs>
    <ds:schemaRef ds:uri="http://www.w3.org/XML/1998/namespace"/>
    <ds:schemaRef ds:uri="http://schemas.openxmlformats.org/package/2006/metadata/core-properties"/>
    <ds:schemaRef ds:uri="http://schemas.microsoft.com/office/2006/metadata/properties"/>
    <ds:schemaRef ds:uri="9461d476-f210-4080-b35c-dfde507691f8"/>
    <ds:schemaRef ds:uri="http://schemas.microsoft.com/office/2006/documentManagement/types"/>
    <ds:schemaRef ds:uri="http://purl.org/dc/terms/"/>
    <ds:schemaRef ds:uri="http://purl.org/dc/elements/1.1/"/>
    <ds:schemaRef ds:uri="http://schemas.microsoft.com/office/infopath/2007/PartnerControls"/>
    <ds:schemaRef ds:uri="78254363-a52b-4881-858b-9b32a4a84a5b"/>
    <ds:schemaRef ds:uri="http://purl.org/dc/dcmitype/"/>
  </ds:schemaRefs>
</ds:datastoreItem>
</file>

<file path=customXml/itemProps2.xml><?xml version="1.0" encoding="utf-8"?>
<ds:datastoreItem xmlns:ds="http://schemas.openxmlformats.org/officeDocument/2006/customXml" ds:itemID="{6B54C4B9-A70E-497E-8A55-740F34667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1d476-f210-4080-b35c-dfde507691f8"/>
    <ds:schemaRef ds:uri="78254363-a52b-4881-858b-9b32a4a84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E897EE-5B25-41A0-93B8-959853967E7E}">
  <ds:schemaRefs>
    <ds:schemaRef ds:uri="http://schemas.microsoft.com/sharepoint/v3/contenttype/forms"/>
  </ds:schemaRefs>
</ds:datastoreItem>
</file>

<file path=customXml/itemProps4.xml><?xml version="1.0" encoding="utf-8"?>
<ds:datastoreItem xmlns:ds="http://schemas.openxmlformats.org/officeDocument/2006/customXml" ds:itemID="{32837829-4F7E-492F-AC6D-468B6F0D8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1965</Words>
  <Characters>11205</Characters>
  <Application>Microsoft Office Word</Application>
  <DocSecurity>0</DocSecurity>
  <Lines>93</Lines>
  <Paragraphs>26</Paragraphs>
  <ScaleCrop>false</ScaleCrop>
  <Company>University of Edinburgh</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Leo</dc:creator>
  <cp:keywords/>
  <dc:description/>
  <cp:lastModifiedBy>Claire Moggie</cp:lastModifiedBy>
  <cp:revision>2</cp:revision>
  <dcterms:created xsi:type="dcterms:W3CDTF">2026-04-16T08:58:00Z</dcterms:created>
  <dcterms:modified xsi:type="dcterms:W3CDTF">2026-04-16T08:58:00Z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0x01010068FE958D8F308D428CC8CA9B888BDCF0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