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FC1D5" w14:textId="3675800A" w:rsidR="000D02A5" w:rsidRPr="00D7403C" w:rsidRDefault="00F8650A" w:rsidP="000D02A5">
      <w:pPr>
        <w:spacing w:after="160" w:line="257" w:lineRule="auto"/>
        <w:rPr>
          <w:rFonts w:asciiTheme="majorHAnsi" w:eastAsiaTheme="majorEastAsia" w:hAnsiTheme="majorHAnsi" w:cstheme="majorBidi"/>
          <w:b/>
          <w:bCs/>
          <w:color w:val="365F91" w:themeColor="accent1" w:themeShade="BF"/>
          <w:sz w:val="24"/>
          <w:szCs w:val="24"/>
        </w:rPr>
      </w:pPr>
      <w:r w:rsidRPr="00D7403C">
        <w:rPr>
          <w:rStyle w:val="Heading1Char"/>
          <w:b/>
          <w:bCs/>
        </w:rPr>
        <w:t>Student-Staff Liaison Committee: [Sociology single and joint; UG]</w:t>
      </w:r>
      <w:r w:rsidR="000D02A5" w:rsidRPr="00D7403C">
        <w:rPr>
          <w:rStyle w:val="Heading1Char"/>
          <w:b/>
          <w:bCs/>
        </w:rPr>
        <w:br/>
        <w:t>Agenda</w:t>
      </w:r>
      <w:r w:rsidR="003C4096" w:rsidRPr="00D7403C">
        <w:rPr>
          <w:rFonts w:ascii="Arial" w:hAnsi="Arial" w:cs="Arial"/>
          <w:b/>
          <w:bCs/>
          <w:sz w:val="28"/>
          <w:szCs w:val="28"/>
        </w:rPr>
        <w:br/>
      </w:r>
      <w:r w:rsidR="000D02A5" w:rsidRPr="00D7403C">
        <w:rPr>
          <w:rFonts w:asciiTheme="majorHAnsi" w:eastAsiaTheme="majorEastAsia" w:hAnsiTheme="majorHAnsi" w:cstheme="majorBidi"/>
          <w:b/>
          <w:bCs/>
          <w:color w:val="365F91" w:themeColor="accent1" w:themeShade="BF"/>
          <w:sz w:val="24"/>
          <w:szCs w:val="24"/>
        </w:rPr>
        <w:br/>
      </w:r>
      <w:r w:rsidR="000D02A5" w:rsidRPr="00D7403C">
        <w:rPr>
          <w:rStyle w:val="Heading2Char"/>
          <w:b/>
          <w:bCs/>
        </w:rPr>
        <w:t>Date</w:t>
      </w:r>
      <w:r w:rsidR="008F6683" w:rsidRPr="00D7403C">
        <w:rPr>
          <w:rStyle w:val="Heading2Char"/>
          <w:b/>
          <w:bCs/>
        </w:rPr>
        <w:t>/time</w:t>
      </w:r>
      <w:r w:rsidR="000D02A5" w:rsidRPr="00D7403C">
        <w:rPr>
          <w:rStyle w:val="Heading2Char"/>
          <w:b/>
          <w:bCs/>
        </w:rPr>
        <w:t xml:space="preserve"> of SSLC meeting: </w:t>
      </w:r>
      <w:r w:rsidRPr="00D7403C">
        <w:rPr>
          <w:rStyle w:val="Heading2Char"/>
          <w:b/>
          <w:bCs/>
        </w:rPr>
        <w:t>09/03/2026 @ 10:00</w:t>
      </w:r>
      <w:r w:rsidR="000D02A5" w:rsidRPr="00D7403C">
        <w:rPr>
          <w:rStyle w:val="Heading2Char"/>
          <w:b/>
          <w:bCs/>
        </w:rPr>
        <w:br/>
      </w:r>
      <w:r w:rsidR="00AC42ED" w:rsidRPr="00D7403C">
        <w:rPr>
          <w:rStyle w:val="Heading2Char"/>
          <w:b/>
          <w:bCs/>
        </w:rPr>
        <w:t>Venue:</w:t>
      </w:r>
      <w:r w:rsidRPr="00D7403C">
        <w:rPr>
          <w:rStyle w:val="Heading2Char"/>
          <w:b/>
          <w:bCs/>
        </w:rPr>
        <w:t xml:space="preserve"> SPS Chrystal Macmillan Violet Laidlaw Room 6.02, Floor 6</w:t>
      </w:r>
    </w:p>
    <w:p w14:paraId="58D36410" w14:textId="73AF5ECB" w:rsidR="00C731B6" w:rsidRPr="00D7403C" w:rsidRDefault="00C731B6" w:rsidP="003C4096">
      <w:pPr>
        <w:rPr>
          <w:rFonts w:ascii="Arial" w:hAnsi="Arial" w:cs="Arial"/>
          <w:b/>
          <w:bCs/>
          <w:sz w:val="28"/>
          <w:szCs w:val="28"/>
        </w:rPr>
      </w:pPr>
    </w:p>
    <w:p w14:paraId="7D71D2F1" w14:textId="77777777" w:rsidR="00FF629E" w:rsidRPr="00D73A19" w:rsidRDefault="00FF629E" w:rsidP="00FF629E">
      <w:pPr>
        <w:pStyle w:val="ListParagraph"/>
        <w:numPr>
          <w:ilvl w:val="0"/>
          <w:numId w:val="12"/>
        </w:numPr>
        <w:rPr>
          <w:rFonts w:ascii="Arial" w:hAnsi="Arial" w:cs="Arial"/>
        </w:rPr>
      </w:pPr>
      <w:r w:rsidRPr="00D73A19">
        <w:rPr>
          <w:rFonts w:ascii="Arial" w:hAnsi="Arial" w:cs="Arial"/>
        </w:rPr>
        <w:t>Welcome and apologies</w:t>
      </w:r>
    </w:p>
    <w:p w14:paraId="12B6589F" w14:textId="77777777" w:rsidR="00FF629E" w:rsidRPr="00D73A19" w:rsidRDefault="00FF629E" w:rsidP="00FF629E">
      <w:pPr>
        <w:pStyle w:val="ListParagraph"/>
        <w:rPr>
          <w:rFonts w:ascii="Arial" w:hAnsi="Arial" w:cs="Arial"/>
        </w:rPr>
      </w:pPr>
    </w:p>
    <w:p w14:paraId="787282FB" w14:textId="77777777" w:rsidR="00FF629E" w:rsidRPr="00D73A19" w:rsidRDefault="00FF629E" w:rsidP="00FF629E">
      <w:pPr>
        <w:pStyle w:val="ListParagraph"/>
        <w:numPr>
          <w:ilvl w:val="0"/>
          <w:numId w:val="12"/>
        </w:numPr>
        <w:rPr>
          <w:rFonts w:ascii="Arial" w:hAnsi="Arial" w:cs="Arial"/>
        </w:rPr>
      </w:pPr>
      <w:r w:rsidRPr="00D73A19">
        <w:rPr>
          <w:rFonts w:ascii="Arial" w:hAnsi="Arial" w:cs="Arial"/>
        </w:rPr>
        <w:t xml:space="preserve">Report back on action points from </w:t>
      </w:r>
      <w:r w:rsidR="00352BAD">
        <w:rPr>
          <w:rFonts w:ascii="Arial" w:hAnsi="Arial" w:cs="Arial"/>
        </w:rPr>
        <w:t xml:space="preserve">previous </w:t>
      </w:r>
      <w:r w:rsidRPr="00D73A19">
        <w:rPr>
          <w:rFonts w:ascii="Arial" w:hAnsi="Arial" w:cs="Arial"/>
        </w:rPr>
        <w:t>meeting</w:t>
      </w:r>
      <w:r w:rsidR="00352BAD">
        <w:rPr>
          <w:rFonts w:ascii="Arial" w:hAnsi="Arial" w:cs="Arial"/>
        </w:rPr>
        <w:t>(s)</w:t>
      </w:r>
    </w:p>
    <w:p w14:paraId="5C17D25D" w14:textId="77777777" w:rsidR="00FF629E" w:rsidRPr="00D73A19" w:rsidRDefault="00FF629E" w:rsidP="00FF629E">
      <w:pPr>
        <w:pStyle w:val="ListParagraph"/>
        <w:rPr>
          <w:rFonts w:ascii="Arial" w:hAnsi="Arial" w:cs="Arial"/>
        </w:rPr>
      </w:pPr>
    </w:p>
    <w:p w14:paraId="18EE2B4E" w14:textId="56E6801B" w:rsidR="00D73A19" w:rsidRPr="00D73A19" w:rsidRDefault="00FF629E" w:rsidP="00FF629E">
      <w:pPr>
        <w:pStyle w:val="ListParagraph"/>
        <w:numPr>
          <w:ilvl w:val="0"/>
          <w:numId w:val="12"/>
        </w:numPr>
        <w:rPr>
          <w:rFonts w:ascii="Arial" w:hAnsi="Arial" w:cs="Arial"/>
        </w:rPr>
      </w:pPr>
      <w:r w:rsidRPr="00D73A19">
        <w:rPr>
          <w:rFonts w:ascii="Arial" w:hAnsi="Arial" w:cs="Arial"/>
        </w:rPr>
        <w:t>Agenda items</w:t>
      </w:r>
      <w:r w:rsidR="00E84E83">
        <w:rPr>
          <w:rFonts w:ascii="Arial" w:hAnsi="Arial" w:cs="Arial"/>
        </w:rPr>
        <w:t xml:space="preserve"> (</w:t>
      </w:r>
      <w:r w:rsidR="00F8650A">
        <w:rPr>
          <w:rFonts w:ascii="Arial" w:hAnsi="Arial" w:cs="Arial"/>
        </w:rPr>
        <w:t>e.g.,</w:t>
      </w:r>
      <w:r w:rsidR="00E84E83">
        <w:rPr>
          <w:rFonts w:ascii="Arial" w:hAnsi="Arial" w:cs="Arial"/>
        </w:rPr>
        <w:t xml:space="preserve"> assessment and feedback; </w:t>
      </w:r>
      <w:r w:rsidR="00E41238">
        <w:rPr>
          <w:rFonts w:ascii="Arial" w:hAnsi="Arial" w:cs="Arial"/>
        </w:rPr>
        <w:t xml:space="preserve">themes from </w:t>
      </w:r>
      <w:r w:rsidR="00FB6E09">
        <w:rPr>
          <w:rFonts w:ascii="Arial" w:hAnsi="Arial" w:cs="Arial"/>
        </w:rPr>
        <w:t>QA reporting</w:t>
      </w:r>
      <w:r w:rsidR="00740992">
        <w:rPr>
          <w:rFonts w:ascii="Arial" w:hAnsi="Arial" w:cs="Arial"/>
        </w:rPr>
        <w:t>:</w:t>
      </w:r>
      <w:r w:rsidR="00FB6E09">
        <w:rPr>
          <w:rFonts w:ascii="Arial" w:hAnsi="Arial" w:cs="Arial"/>
        </w:rPr>
        <w:t xml:space="preserve"> External </w:t>
      </w:r>
      <w:r w:rsidR="00D455F5">
        <w:rPr>
          <w:rFonts w:ascii="Arial" w:hAnsi="Arial" w:cs="Arial"/>
        </w:rPr>
        <w:t>Examiner</w:t>
      </w:r>
      <w:r w:rsidR="00FB6E09">
        <w:rPr>
          <w:rFonts w:ascii="Arial" w:hAnsi="Arial" w:cs="Arial"/>
        </w:rPr>
        <w:t xml:space="preserve"> report, course evaluations etc.</w:t>
      </w:r>
      <w:r w:rsidR="005543A4">
        <w:rPr>
          <w:rFonts w:ascii="Arial" w:hAnsi="Arial" w:cs="Arial"/>
        </w:rPr>
        <w:t xml:space="preserve">; </w:t>
      </w:r>
      <w:r w:rsidR="00AD7956">
        <w:rPr>
          <w:rFonts w:ascii="Arial" w:hAnsi="Arial" w:cs="Arial"/>
        </w:rPr>
        <w:t>‘</w:t>
      </w:r>
      <w:r w:rsidR="00C214C0">
        <w:rPr>
          <w:rFonts w:ascii="Arial" w:hAnsi="Arial" w:cs="Arial"/>
        </w:rPr>
        <w:t>second-named</w:t>
      </w:r>
      <w:r w:rsidR="00AD7956">
        <w:rPr>
          <w:rFonts w:ascii="Arial" w:hAnsi="Arial" w:cs="Arial"/>
        </w:rPr>
        <w:t>’ joint degrees</w:t>
      </w:r>
      <w:r w:rsidR="00C214C0">
        <w:rPr>
          <w:rFonts w:ascii="Arial" w:hAnsi="Arial" w:cs="Arial"/>
        </w:rPr>
        <w:t>;</w:t>
      </w:r>
      <w:r w:rsidR="00740992">
        <w:rPr>
          <w:rFonts w:ascii="Arial" w:hAnsi="Arial" w:cs="Arial"/>
        </w:rPr>
        <w:t>)</w:t>
      </w:r>
      <w:r w:rsidR="00C214C0">
        <w:rPr>
          <w:rFonts w:ascii="Arial" w:hAnsi="Arial" w:cs="Arial"/>
        </w:rPr>
        <w:t xml:space="preserve"> </w:t>
      </w:r>
    </w:p>
    <w:p w14:paraId="040009EF" w14:textId="77777777" w:rsidR="00D73A19" w:rsidRPr="00D73A19" w:rsidRDefault="00D73A19" w:rsidP="00D73A19">
      <w:pPr>
        <w:pStyle w:val="ListParagraph"/>
        <w:rPr>
          <w:rFonts w:ascii="Arial" w:hAnsi="Arial" w:cs="Arial"/>
        </w:rPr>
      </w:pPr>
    </w:p>
    <w:p w14:paraId="1089CAF4" w14:textId="77777777" w:rsidR="00D73A19" w:rsidRPr="00D73A19" w:rsidRDefault="00FF629E" w:rsidP="00FF629E">
      <w:pPr>
        <w:pStyle w:val="ListParagraph"/>
        <w:numPr>
          <w:ilvl w:val="0"/>
          <w:numId w:val="12"/>
        </w:numPr>
        <w:rPr>
          <w:rFonts w:ascii="Arial" w:hAnsi="Arial" w:cs="Arial"/>
        </w:rPr>
      </w:pPr>
      <w:r w:rsidRPr="00D73A19">
        <w:rPr>
          <w:rFonts w:ascii="Arial" w:hAnsi="Arial" w:cs="Arial"/>
        </w:rPr>
        <w:t>AOB</w:t>
      </w:r>
    </w:p>
    <w:p w14:paraId="113B9DCD" w14:textId="77777777" w:rsidR="00D73A19" w:rsidRPr="00D73A19" w:rsidRDefault="00D73A19" w:rsidP="00D73A19">
      <w:pPr>
        <w:pStyle w:val="ListParagraph"/>
        <w:rPr>
          <w:rFonts w:ascii="Arial" w:hAnsi="Arial" w:cs="Arial"/>
        </w:rPr>
      </w:pPr>
    </w:p>
    <w:p w14:paraId="37218CED" w14:textId="77777777" w:rsidR="001E4F4A" w:rsidRPr="00D73A19" w:rsidRDefault="00FF629E" w:rsidP="00FF629E">
      <w:pPr>
        <w:pStyle w:val="ListParagraph"/>
        <w:numPr>
          <w:ilvl w:val="0"/>
          <w:numId w:val="12"/>
        </w:numPr>
        <w:rPr>
          <w:rFonts w:ascii="Arial" w:hAnsi="Arial" w:cs="Arial"/>
        </w:rPr>
      </w:pPr>
      <w:r w:rsidRPr="00D73A19">
        <w:rPr>
          <w:rFonts w:ascii="Arial" w:hAnsi="Arial" w:cs="Arial"/>
        </w:rPr>
        <w:t>Details of next meeting</w:t>
      </w:r>
    </w:p>
    <w:p w14:paraId="2AC223AE" w14:textId="77777777" w:rsidR="00D73A19" w:rsidRPr="00D73A19" w:rsidRDefault="00D73A19" w:rsidP="00D73A19">
      <w:pPr>
        <w:rPr>
          <w:rFonts w:ascii="Arial" w:hAnsi="Arial" w:cs="Arial"/>
        </w:rPr>
      </w:pPr>
    </w:p>
    <w:p w14:paraId="7B1219B7" w14:textId="77777777" w:rsidR="004101E9" w:rsidRDefault="004101E9">
      <w:pPr>
        <w:rPr>
          <w:rFonts w:asciiTheme="majorHAnsi" w:eastAsiaTheme="majorEastAsia" w:hAnsiTheme="majorHAnsi" w:cstheme="majorBidi"/>
          <w:color w:val="365F91" w:themeColor="accent1" w:themeShade="BF"/>
          <w:sz w:val="24"/>
          <w:szCs w:val="24"/>
        </w:rPr>
      </w:pPr>
      <w:r>
        <w:rPr>
          <w:sz w:val="24"/>
          <w:szCs w:val="24"/>
        </w:rPr>
        <w:br w:type="page"/>
      </w:r>
    </w:p>
    <w:p w14:paraId="72CEC921" w14:textId="7396C06B" w:rsidR="00D73A19" w:rsidRPr="00BB325B" w:rsidRDefault="00FE1614" w:rsidP="00BB325B">
      <w:pPr>
        <w:pStyle w:val="Heading1"/>
        <w:rPr>
          <w:rFonts w:ascii="Arial" w:hAnsi="Arial" w:cs="Arial"/>
        </w:rPr>
      </w:pPr>
      <w:r>
        <w:lastRenderedPageBreak/>
        <w:t>Student-Staff Liaison Committee: [</w:t>
      </w:r>
      <w:r w:rsidR="00DE6CE6">
        <w:t>Sociology</w:t>
      </w:r>
      <w:r w:rsidR="00B76107">
        <w:t xml:space="preserve"> single and joint</w:t>
      </w:r>
      <w:r w:rsidR="000D02A5">
        <w:t>; UG</w:t>
      </w:r>
      <w:r>
        <w:t>]</w:t>
      </w:r>
      <w:r>
        <w:br/>
      </w:r>
      <w:r w:rsidR="44959E38" w:rsidRPr="6143CD24">
        <w:t>Action</w:t>
      </w:r>
      <w:r w:rsidR="00BB325B">
        <w:t xml:space="preserve"> T</w:t>
      </w:r>
      <w:r w:rsidR="44959E38" w:rsidRPr="6143CD24">
        <w:t>racker</w:t>
      </w:r>
    </w:p>
    <w:p w14:paraId="143E8378" w14:textId="77777777" w:rsidR="00D7403C" w:rsidRDefault="00A451B4" w:rsidP="00A80211">
      <w:pPr>
        <w:pStyle w:val="Heading2"/>
      </w:pPr>
      <w:r>
        <w:br/>
      </w:r>
      <w:r w:rsidR="14A13B45">
        <w:t>Attendees</w:t>
      </w:r>
      <w:r w:rsidR="568E5B52">
        <w:t xml:space="preserve">: </w:t>
      </w:r>
      <w:r w:rsidR="00DE6CE6">
        <w:t>Dr Ross Bond, Kenny</w:t>
      </w:r>
      <w:r w:rsidR="004C4502">
        <w:t xml:space="preserve"> Maclean</w:t>
      </w:r>
      <w:r w:rsidR="00DE6CE6">
        <w:t>, Cristina</w:t>
      </w:r>
      <w:r w:rsidR="004C4502">
        <w:t xml:space="preserve"> Roman</w:t>
      </w:r>
      <w:r w:rsidR="00DE6CE6">
        <w:t xml:space="preserve">, </w:t>
      </w:r>
      <w:r w:rsidR="004C4502" w:rsidRPr="004C4502">
        <w:t xml:space="preserve">Michelle Ng, Shao Loo </w:t>
      </w:r>
      <w:proofErr w:type="spellStart"/>
      <w:r w:rsidR="004C4502" w:rsidRPr="004C4502">
        <w:t>Kua</w:t>
      </w:r>
      <w:proofErr w:type="spellEnd"/>
      <w:r w:rsidR="004C4502" w:rsidRPr="004C4502">
        <w:t xml:space="preserve">, Martha </w:t>
      </w:r>
      <w:proofErr w:type="spellStart"/>
      <w:r w:rsidR="004C4502" w:rsidRPr="004C4502">
        <w:t>Fiddick</w:t>
      </w:r>
      <w:proofErr w:type="spellEnd"/>
      <w:r w:rsidR="004C4502" w:rsidRPr="004C4502">
        <w:t xml:space="preserve">, </w:t>
      </w:r>
    </w:p>
    <w:p w14:paraId="39507051" w14:textId="4DD81CBE" w:rsidR="00D73A19" w:rsidRDefault="004C4502" w:rsidP="00A80211">
      <w:pPr>
        <w:pStyle w:val="Heading2"/>
      </w:pPr>
      <w:r w:rsidRPr="004C4502">
        <w:t xml:space="preserve">Chen An </w:t>
      </w:r>
      <w:proofErr w:type="gramStart"/>
      <w:r w:rsidRPr="004C4502">
        <w:t xml:space="preserve">Lee, </w:t>
      </w:r>
      <w:r w:rsidR="00D7403C">
        <w:t xml:space="preserve"> </w:t>
      </w:r>
      <w:r w:rsidRPr="004C4502">
        <w:t>Megan</w:t>
      </w:r>
      <w:proofErr w:type="gramEnd"/>
      <w:r w:rsidRPr="004C4502">
        <w:t xml:space="preserve"> Innes.</w:t>
      </w:r>
      <w:r w:rsidR="00A451B4">
        <w:br/>
      </w:r>
      <w:r w:rsidR="28C68B1A">
        <w:t>Apologies:</w:t>
      </w:r>
      <w:r>
        <w:t xml:space="preserve"> </w:t>
      </w:r>
      <w:r w:rsidRPr="004C4502">
        <w:t>Abhinav Cheruttamadathil Gangadharan</w:t>
      </w:r>
    </w:p>
    <w:p w14:paraId="131D4A2B" w14:textId="77777777" w:rsidR="004C4502" w:rsidRPr="004C4502" w:rsidRDefault="004C4502" w:rsidP="004C4502"/>
    <w:p w14:paraId="424B424B" w14:textId="42C3DF84" w:rsidR="115BE534" w:rsidRPr="004C4502" w:rsidRDefault="115BE534" w:rsidP="004C4502">
      <w:pPr>
        <w:pStyle w:val="Heading2"/>
        <w:rPr>
          <w:b/>
          <w:bCs/>
        </w:rPr>
      </w:pPr>
      <w:r w:rsidRPr="004C4502">
        <w:rPr>
          <w:b/>
          <w:bCs/>
        </w:rPr>
        <w:t xml:space="preserve">Themes: </w:t>
      </w:r>
    </w:p>
    <w:p w14:paraId="3D049BCF" w14:textId="183A609B"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Academic policy, regulation and QA</w:t>
      </w:r>
    </w:p>
    <w:p w14:paraId="4BA42FFD" w14:textId="687512A2"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Assessment &amp; Feedback</w:t>
      </w:r>
    </w:p>
    <w:p w14:paraId="7AAF905D" w14:textId="285EFF50"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Careers, Employability and skills development </w:t>
      </w:r>
    </w:p>
    <w:p w14:paraId="28AFEA38" w14:textId="5770256E"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Course Enrolment </w:t>
      </w:r>
    </w:p>
    <w:p w14:paraId="779A3823" w14:textId="3A3F6780"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Estates and Spaces for Students </w:t>
      </w:r>
    </w:p>
    <w:p w14:paraId="78B534C4" w14:textId="5C696447"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Learning Technologies, IT and Web</w:t>
      </w:r>
    </w:p>
    <w:p w14:paraId="6685843E" w14:textId="74C11AA3"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Library and Collections </w:t>
      </w:r>
    </w:p>
    <w:p w14:paraId="78650627" w14:textId="77413449" w:rsidR="115BE534" w:rsidRDefault="3083C156" w:rsidP="5FF51C87">
      <w:pPr>
        <w:pStyle w:val="ListParagraph"/>
        <w:numPr>
          <w:ilvl w:val="0"/>
          <w:numId w:val="1"/>
        </w:numPr>
        <w:spacing w:before="240" w:after="240"/>
        <w:rPr>
          <w:rFonts w:ascii="Calibri" w:eastAsia="Calibri" w:hAnsi="Calibri" w:cs="Calibri"/>
          <w:sz w:val="24"/>
          <w:szCs w:val="24"/>
        </w:rPr>
      </w:pPr>
      <w:r w:rsidRPr="679FCE35">
        <w:rPr>
          <w:rFonts w:ascii="Calibri" w:eastAsia="Calibri" w:hAnsi="Calibri" w:cs="Calibri"/>
          <w:sz w:val="24"/>
          <w:szCs w:val="24"/>
        </w:rPr>
        <w:t>Saf</w:t>
      </w:r>
      <w:r w:rsidR="523B16B1" w:rsidRPr="679FCE35">
        <w:rPr>
          <w:rFonts w:ascii="Calibri" w:eastAsia="Calibri" w:hAnsi="Calibri" w:cs="Calibri"/>
          <w:sz w:val="24"/>
          <w:szCs w:val="24"/>
        </w:rPr>
        <w:t>e</w:t>
      </w:r>
      <w:r w:rsidRPr="679FCE35">
        <w:rPr>
          <w:rFonts w:ascii="Calibri" w:eastAsia="Calibri" w:hAnsi="Calibri" w:cs="Calibri"/>
          <w:sz w:val="24"/>
          <w:szCs w:val="24"/>
        </w:rPr>
        <w:t>ty and Security</w:t>
      </w:r>
    </w:p>
    <w:p w14:paraId="6378F28D" w14:textId="4A56DB84"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Student Support</w:t>
      </w:r>
    </w:p>
    <w:p w14:paraId="003830C0" w14:textId="4BC61E13"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Student Voice </w:t>
      </w:r>
    </w:p>
    <w:p w14:paraId="449A8149" w14:textId="4CB886AD"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Students Association </w:t>
      </w:r>
    </w:p>
    <w:p w14:paraId="2462CFF1" w14:textId="57FFEB66"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Timetabling and Exams</w:t>
      </w:r>
    </w:p>
    <w:p w14:paraId="36A7C3C9" w14:textId="1195C0F4"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Wellbeing</w:t>
      </w:r>
    </w:p>
    <w:p w14:paraId="0E68C051" w14:textId="32768805"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 xml:space="preserve">wider student experience </w:t>
      </w:r>
    </w:p>
    <w:p w14:paraId="292066A2" w14:textId="4C2A8964" w:rsidR="115BE534" w:rsidRDefault="115BE534" w:rsidP="5FF51C87">
      <w:pPr>
        <w:pStyle w:val="ListParagraph"/>
        <w:numPr>
          <w:ilvl w:val="0"/>
          <w:numId w:val="1"/>
        </w:numPr>
        <w:spacing w:before="240" w:after="240"/>
        <w:rPr>
          <w:rFonts w:ascii="Calibri" w:eastAsia="Calibri" w:hAnsi="Calibri" w:cs="Calibri"/>
          <w:sz w:val="24"/>
          <w:szCs w:val="24"/>
        </w:rPr>
      </w:pPr>
      <w:r w:rsidRPr="5FF51C87">
        <w:rPr>
          <w:rFonts w:ascii="Calibri" w:eastAsia="Calibri" w:hAnsi="Calibri" w:cs="Calibri"/>
          <w:sz w:val="24"/>
          <w:szCs w:val="24"/>
        </w:rPr>
        <w:t>other/unknown</w:t>
      </w:r>
    </w:p>
    <w:p w14:paraId="772CFE44" w14:textId="4C9A7284" w:rsidR="5FF51C87" w:rsidRDefault="5FF51C87" w:rsidP="5FF51C87"/>
    <w:p w14:paraId="67B625B7" w14:textId="77777777" w:rsidR="00BB325B" w:rsidRPr="00D73A19" w:rsidRDefault="00BB325B" w:rsidP="00A451B4">
      <w:pPr>
        <w:spacing w:after="160" w:line="257" w:lineRule="auto"/>
        <w:rPr>
          <w:rFonts w:ascii="Arial" w:hAnsi="Arial" w:cs="Arial"/>
          <w:sz w:val="24"/>
          <w:szCs w:val="24"/>
        </w:rPr>
      </w:pPr>
    </w:p>
    <w:tbl>
      <w:tblPr>
        <w:tblStyle w:val="TableGrid"/>
        <w:tblW w:w="14454" w:type="dxa"/>
        <w:tblLayout w:type="fixed"/>
        <w:tblLook w:val="04A0" w:firstRow="1" w:lastRow="0" w:firstColumn="1" w:lastColumn="0" w:noHBand="0" w:noVBand="1"/>
      </w:tblPr>
      <w:tblGrid>
        <w:gridCol w:w="539"/>
        <w:gridCol w:w="2083"/>
        <w:gridCol w:w="2760"/>
        <w:gridCol w:w="1417"/>
        <w:gridCol w:w="1134"/>
        <w:gridCol w:w="1107"/>
        <w:gridCol w:w="1724"/>
        <w:gridCol w:w="2272"/>
        <w:gridCol w:w="1418"/>
      </w:tblGrid>
      <w:tr w:rsidR="008560EC" w:rsidRPr="00D73A19" w14:paraId="234501D8" w14:textId="6A6FB7E5" w:rsidTr="004C4502">
        <w:trPr>
          <w:trHeight w:val="300"/>
        </w:trPr>
        <w:tc>
          <w:tcPr>
            <w:tcW w:w="539" w:type="dxa"/>
            <w:shd w:val="clear" w:color="auto" w:fill="B8CCE4" w:themeFill="accent1" w:themeFillTint="66"/>
          </w:tcPr>
          <w:p w14:paraId="6156ABED" w14:textId="5C92D2E1" w:rsidR="6143CD24" w:rsidRDefault="6143CD24" w:rsidP="6143CD24">
            <w:r w:rsidRPr="6143CD24">
              <w:rPr>
                <w:rFonts w:ascii="Calibri" w:eastAsia="Calibri" w:hAnsi="Calibri" w:cs="Calibri"/>
                <w:b/>
                <w:bCs/>
              </w:rPr>
              <w:t>N</w:t>
            </w:r>
            <w:r w:rsidR="00A7349D">
              <w:rPr>
                <w:rFonts w:ascii="Calibri" w:eastAsia="Calibri" w:hAnsi="Calibri" w:cs="Calibri"/>
                <w:b/>
                <w:bCs/>
              </w:rPr>
              <w:t>o.</w:t>
            </w:r>
          </w:p>
        </w:tc>
        <w:tc>
          <w:tcPr>
            <w:tcW w:w="2083" w:type="dxa"/>
            <w:shd w:val="clear" w:color="auto" w:fill="B8CCE4" w:themeFill="accent1" w:themeFillTint="66"/>
          </w:tcPr>
          <w:p w14:paraId="1D061952" w14:textId="751C9F9C" w:rsidR="6143CD24" w:rsidRDefault="6143CD24" w:rsidP="6143CD24">
            <w:r w:rsidRPr="6143CD24">
              <w:rPr>
                <w:rFonts w:ascii="Calibri" w:eastAsia="Calibri" w:hAnsi="Calibri" w:cs="Calibri"/>
                <w:b/>
                <w:bCs/>
              </w:rPr>
              <w:t>Query / concern context</w:t>
            </w:r>
          </w:p>
        </w:tc>
        <w:tc>
          <w:tcPr>
            <w:tcW w:w="2760" w:type="dxa"/>
            <w:shd w:val="clear" w:color="auto" w:fill="B8CCE4" w:themeFill="accent1" w:themeFillTint="66"/>
          </w:tcPr>
          <w:p w14:paraId="186DF046" w14:textId="145AE031" w:rsidR="6143CD24" w:rsidRDefault="6143CD24" w:rsidP="6143CD24">
            <w:r w:rsidRPr="6143CD24">
              <w:rPr>
                <w:rFonts w:ascii="Calibri" w:eastAsia="Calibri" w:hAnsi="Calibri" w:cs="Calibri"/>
                <w:b/>
                <w:bCs/>
              </w:rPr>
              <w:t xml:space="preserve">Response / action </w:t>
            </w:r>
          </w:p>
        </w:tc>
        <w:tc>
          <w:tcPr>
            <w:tcW w:w="1417" w:type="dxa"/>
            <w:shd w:val="clear" w:color="auto" w:fill="B8CCE4" w:themeFill="accent1" w:themeFillTint="66"/>
          </w:tcPr>
          <w:p w14:paraId="59BD5193" w14:textId="2650855E" w:rsidR="5305AB1A" w:rsidRDefault="5305AB1A" w:rsidP="5FF51C87">
            <w:r w:rsidRPr="5FF51C87">
              <w:rPr>
                <w:rFonts w:ascii="Calibri" w:eastAsia="Calibri" w:hAnsi="Calibri" w:cs="Calibri"/>
                <w:b/>
                <w:bCs/>
              </w:rPr>
              <w:t xml:space="preserve">Theme </w:t>
            </w:r>
          </w:p>
        </w:tc>
        <w:tc>
          <w:tcPr>
            <w:tcW w:w="1134" w:type="dxa"/>
            <w:shd w:val="clear" w:color="auto" w:fill="B8CCE4" w:themeFill="accent1" w:themeFillTint="66"/>
          </w:tcPr>
          <w:p w14:paraId="7083CAB3" w14:textId="683BBB2A" w:rsidR="6143CD24" w:rsidRDefault="457918E6" w:rsidP="5FF51C87">
            <w:pPr>
              <w:rPr>
                <w:rFonts w:ascii="Calibri" w:eastAsia="Calibri" w:hAnsi="Calibri" w:cs="Calibri"/>
                <w:b/>
                <w:bCs/>
              </w:rPr>
            </w:pPr>
            <w:r w:rsidRPr="5FF51C87">
              <w:rPr>
                <w:rFonts w:eastAsiaTheme="minorEastAsia"/>
                <w:b/>
                <w:bCs/>
              </w:rPr>
              <w:t>Assigned to</w:t>
            </w:r>
          </w:p>
        </w:tc>
        <w:tc>
          <w:tcPr>
            <w:tcW w:w="1107" w:type="dxa"/>
            <w:shd w:val="clear" w:color="auto" w:fill="B8CCE4" w:themeFill="accent1" w:themeFillTint="66"/>
          </w:tcPr>
          <w:p w14:paraId="033C3C26" w14:textId="1241804F" w:rsidR="1F063D3E" w:rsidRDefault="1F063D3E" w:rsidP="5FF51C87">
            <w:pPr>
              <w:rPr>
                <w:rFonts w:ascii="Calibri" w:eastAsia="Calibri" w:hAnsi="Calibri" w:cs="Calibri"/>
                <w:b/>
                <w:bCs/>
              </w:rPr>
            </w:pPr>
            <w:r w:rsidRPr="5FF51C87">
              <w:rPr>
                <w:rFonts w:eastAsiaTheme="minorEastAsia"/>
                <w:b/>
                <w:bCs/>
              </w:rPr>
              <w:t xml:space="preserve">Priority level </w:t>
            </w:r>
          </w:p>
        </w:tc>
        <w:tc>
          <w:tcPr>
            <w:tcW w:w="1724" w:type="dxa"/>
            <w:shd w:val="clear" w:color="auto" w:fill="B8CCE4" w:themeFill="accent1" w:themeFillTint="66"/>
          </w:tcPr>
          <w:p w14:paraId="7054F60B" w14:textId="6483497F" w:rsidR="6FD054A3" w:rsidRDefault="6FD054A3" w:rsidP="6D7BB931">
            <w:r w:rsidRPr="6D7BB931">
              <w:rPr>
                <w:rFonts w:ascii="Calibri" w:eastAsia="Calibri" w:hAnsi="Calibri" w:cs="Calibri"/>
                <w:b/>
                <w:bCs/>
                <w:color w:val="000000" w:themeColor="text1"/>
              </w:rPr>
              <w:t>Due by date</w:t>
            </w:r>
          </w:p>
        </w:tc>
        <w:tc>
          <w:tcPr>
            <w:tcW w:w="2272" w:type="dxa"/>
            <w:shd w:val="clear" w:color="auto" w:fill="B8CCE4" w:themeFill="accent1" w:themeFillTint="66"/>
          </w:tcPr>
          <w:p w14:paraId="59AEE2CA" w14:textId="6F820E54" w:rsidR="272130AA" w:rsidRDefault="272130AA" w:rsidP="50830570">
            <w:pPr>
              <w:rPr>
                <w:rFonts w:ascii="Calibri" w:eastAsia="Calibri" w:hAnsi="Calibri" w:cs="Calibri"/>
                <w:b/>
                <w:bCs/>
                <w:color w:val="000000" w:themeColor="text1"/>
              </w:rPr>
            </w:pPr>
            <w:r w:rsidRPr="50830570">
              <w:rPr>
                <w:rFonts w:ascii="Calibri" w:eastAsia="Calibri" w:hAnsi="Calibri" w:cs="Calibri"/>
                <w:b/>
                <w:bCs/>
                <w:color w:val="000000" w:themeColor="text1"/>
              </w:rPr>
              <w:t>Comment on progress towards completion</w:t>
            </w:r>
            <w:r w:rsidR="001D7ECC">
              <w:rPr>
                <w:rFonts w:ascii="Calibri" w:eastAsia="Calibri" w:hAnsi="Calibri" w:cs="Calibri"/>
                <w:b/>
                <w:bCs/>
                <w:color w:val="000000" w:themeColor="text1"/>
              </w:rPr>
              <w:t xml:space="preserve"> </w:t>
            </w:r>
            <w:r w:rsidRPr="50830570">
              <w:rPr>
                <w:rFonts w:ascii="Calibri" w:eastAsia="Calibri" w:hAnsi="Calibri" w:cs="Calibri"/>
                <w:b/>
                <w:bCs/>
                <w:color w:val="000000" w:themeColor="text1"/>
              </w:rPr>
              <w:t xml:space="preserve"> </w:t>
            </w:r>
          </w:p>
        </w:tc>
        <w:tc>
          <w:tcPr>
            <w:tcW w:w="1418" w:type="dxa"/>
            <w:shd w:val="clear" w:color="auto" w:fill="B8CCE4" w:themeFill="accent1" w:themeFillTint="66"/>
          </w:tcPr>
          <w:p w14:paraId="550261AB" w14:textId="6D165508" w:rsidR="6143CD24" w:rsidRDefault="6143CD24" w:rsidP="6143CD24">
            <w:r w:rsidRPr="6143CD24">
              <w:rPr>
                <w:rFonts w:ascii="Calibri" w:eastAsia="Calibri" w:hAnsi="Calibri" w:cs="Calibri"/>
                <w:b/>
                <w:bCs/>
              </w:rPr>
              <w:t>Date completed</w:t>
            </w:r>
          </w:p>
        </w:tc>
      </w:tr>
      <w:tr w:rsidR="00D979EE" w:rsidRPr="00D73A19" w14:paraId="2856F6A2" w14:textId="1304F452" w:rsidTr="004C4502">
        <w:trPr>
          <w:trHeight w:val="300"/>
        </w:trPr>
        <w:tc>
          <w:tcPr>
            <w:tcW w:w="539" w:type="dxa"/>
          </w:tcPr>
          <w:p w14:paraId="05858DF9" w14:textId="2B80864A" w:rsidR="6143CD24" w:rsidRPr="005438E6" w:rsidRDefault="6143CD24" w:rsidP="6143CD24">
            <w:pPr>
              <w:rPr>
                <w:i/>
                <w:iCs/>
                <w:color w:val="A6A6A6" w:themeColor="background1" w:themeShade="A6"/>
              </w:rPr>
            </w:pPr>
            <w:r w:rsidRPr="005438E6">
              <w:rPr>
                <w:rFonts w:ascii="Calibri" w:eastAsia="Calibri" w:hAnsi="Calibri" w:cs="Calibri"/>
                <w:i/>
                <w:iCs/>
                <w:color w:val="A6A6A6" w:themeColor="background1" w:themeShade="A6"/>
              </w:rPr>
              <w:t xml:space="preserve"> </w:t>
            </w:r>
            <w:r w:rsidR="004B067A" w:rsidRPr="005438E6">
              <w:rPr>
                <w:rFonts w:ascii="Calibri" w:eastAsia="Calibri" w:hAnsi="Calibri" w:cs="Calibri"/>
                <w:i/>
                <w:iCs/>
                <w:color w:val="A6A6A6" w:themeColor="background1" w:themeShade="A6"/>
              </w:rPr>
              <w:t>1</w:t>
            </w:r>
          </w:p>
        </w:tc>
        <w:tc>
          <w:tcPr>
            <w:tcW w:w="2083" w:type="dxa"/>
          </w:tcPr>
          <w:p w14:paraId="4075549B" w14:textId="65C29AB4" w:rsidR="6143CD24" w:rsidRPr="005438E6" w:rsidRDefault="00BF79D2" w:rsidP="6143CD24">
            <w:pPr>
              <w:rPr>
                <w:i/>
                <w:iCs/>
                <w:color w:val="A6A6A6" w:themeColor="background1" w:themeShade="A6"/>
              </w:rPr>
            </w:pPr>
            <w:r w:rsidRPr="005438E6">
              <w:rPr>
                <w:i/>
                <w:iCs/>
                <w:color w:val="A6A6A6" w:themeColor="background1" w:themeShade="A6"/>
              </w:rPr>
              <w:t>Slides are often not available ahead of lecture</w:t>
            </w:r>
            <w:r w:rsidR="005546B4" w:rsidRPr="005438E6">
              <w:rPr>
                <w:i/>
                <w:iCs/>
                <w:color w:val="A6A6A6" w:themeColor="background1" w:themeShade="A6"/>
              </w:rPr>
              <w:t>s</w:t>
            </w:r>
          </w:p>
        </w:tc>
        <w:tc>
          <w:tcPr>
            <w:tcW w:w="2760" w:type="dxa"/>
          </w:tcPr>
          <w:p w14:paraId="43C8153B" w14:textId="77777777" w:rsidR="6143CD24" w:rsidRDefault="009E2116" w:rsidP="6143CD24">
            <w:pPr>
              <w:rPr>
                <w:rFonts w:ascii="Calibri" w:eastAsia="Calibri" w:hAnsi="Calibri" w:cs="Calibri"/>
                <w:i/>
                <w:iCs/>
                <w:color w:val="A6A6A6" w:themeColor="background1" w:themeShade="A6"/>
              </w:rPr>
            </w:pPr>
            <w:r w:rsidRPr="005438E6">
              <w:rPr>
                <w:rFonts w:ascii="Calibri" w:eastAsia="Calibri" w:hAnsi="Calibri" w:cs="Calibri"/>
                <w:i/>
                <w:iCs/>
                <w:color w:val="A6A6A6" w:themeColor="background1" w:themeShade="A6"/>
              </w:rPr>
              <w:t>It</w:t>
            </w:r>
            <w:r w:rsidR="00570D43" w:rsidRPr="005438E6">
              <w:rPr>
                <w:rFonts w:ascii="Calibri" w:eastAsia="Calibri" w:hAnsi="Calibri" w:cs="Calibri"/>
                <w:i/>
                <w:iCs/>
                <w:color w:val="A6A6A6" w:themeColor="background1" w:themeShade="A6"/>
              </w:rPr>
              <w:t xml:space="preserve"> can be a challenge to ensure all are aware that this is required,</w:t>
            </w:r>
            <w:r w:rsidRPr="005438E6">
              <w:rPr>
                <w:rFonts w:ascii="Calibri" w:eastAsia="Calibri" w:hAnsi="Calibri" w:cs="Calibri"/>
                <w:i/>
                <w:iCs/>
                <w:color w:val="A6A6A6" w:themeColor="background1" w:themeShade="A6"/>
              </w:rPr>
              <w:t xml:space="preserve"> but</w:t>
            </w:r>
            <w:r w:rsidR="00570D43" w:rsidRPr="005438E6">
              <w:rPr>
                <w:rFonts w:ascii="Calibri" w:eastAsia="Calibri" w:hAnsi="Calibri" w:cs="Calibri"/>
                <w:i/>
                <w:iCs/>
                <w:color w:val="A6A6A6" w:themeColor="background1" w:themeShade="A6"/>
              </w:rPr>
              <w:t xml:space="preserve"> it’s an important</w:t>
            </w:r>
            <w:r w:rsidR="005546B4" w:rsidRPr="005438E6">
              <w:rPr>
                <w:rFonts w:ascii="Calibri" w:eastAsia="Calibri" w:hAnsi="Calibri" w:cs="Calibri"/>
                <w:i/>
                <w:iCs/>
                <w:color w:val="A6A6A6" w:themeColor="background1" w:themeShade="A6"/>
              </w:rPr>
              <w:t xml:space="preserve"> provision of the Accessible and Inclusive Learning Policy</w:t>
            </w:r>
            <w:r w:rsidR="00EA7171" w:rsidRPr="005438E6">
              <w:rPr>
                <w:rFonts w:ascii="Calibri" w:eastAsia="Calibri" w:hAnsi="Calibri" w:cs="Calibri"/>
                <w:i/>
                <w:iCs/>
                <w:color w:val="A6A6A6" w:themeColor="background1" w:themeShade="A6"/>
              </w:rPr>
              <w:t>.</w:t>
            </w:r>
            <w:r w:rsidR="00927822" w:rsidRPr="005438E6">
              <w:rPr>
                <w:rFonts w:ascii="Calibri" w:eastAsia="Calibri" w:hAnsi="Calibri" w:cs="Calibri"/>
                <w:i/>
                <w:iCs/>
                <w:color w:val="A6A6A6" w:themeColor="background1" w:themeShade="A6"/>
              </w:rPr>
              <w:t xml:space="preserve"> </w:t>
            </w:r>
            <w:r w:rsidR="00570D43" w:rsidRPr="005438E6">
              <w:rPr>
                <w:rFonts w:ascii="Calibri" w:eastAsia="Calibri" w:hAnsi="Calibri" w:cs="Calibri"/>
                <w:i/>
                <w:iCs/>
                <w:color w:val="A6A6A6" w:themeColor="background1" w:themeShade="A6"/>
              </w:rPr>
              <w:br/>
            </w:r>
            <w:r w:rsidR="00927822" w:rsidRPr="005438E6">
              <w:rPr>
                <w:rFonts w:ascii="Calibri" w:eastAsia="Calibri" w:hAnsi="Calibri" w:cs="Calibri"/>
                <w:i/>
                <w:iCs/>
                <w:color w:val="A6A6A6" w:themeColor="background1" w:themeShade="A6"/>
              </w:rPr>
              <w:t xml:space="preserve">Subject area staff will be reminded </w:t>
            </w:r>
            <w:r w:rsidR="00417937" w:rsidRPr="005438E6">
              <w:rPr>
                <w:rFonts w:ascii="Calibri" w:eastAsia="Calibri" w:hAnsi="Calibri" w:cs="Calibri"/>
                <w:i/>
                <w:iCs/>
                <w:color w:val="A6A6A6" w:themeColor="background1" w:themeShade="A6"/>
              </w:rPr>
              <w:t xml:space="preserve">of the importance of this. Will also speak to the COs of </w:t>
            </w:r>
            <w:r w:rsidR="00570D43" w:rsidRPr="005438E6">
              <w:rPr>
                <w:rFonts w:ascii="Calibri" w:eastAsia="Calibri" w:hAnsi="Calibri" w:cs="Calibri"/>
                <w:i/>
                <w:iCs/>
                <w:color w:val="A6A6A6" w:themeColor="background1" w:themeShade="A6"/>
              </w:rPr>
              <w:t>courses</w:t>
            </w:r>
            <w:r w:rsidR="00417937" w:rsidRPr="005438E6">
              <w:rPr>
                <w:rFonts w:ascii="Calibri" w:eastAsia="Calibri" w:hAnsi="Calibri" w:cs="Calibri"/>
                <w:i/>
                <w:iCs/>
                <w:color w:val="A6A6A6" w:themeColor="background1" w:themeShade="A6"/>
              </w:rPr>
              <w:t xml:space="preserve"> highlighted.</w:t>
            </w:r>
          </w:p>
          <w:p w14:paraId="657A934B" w14:textId="1AB8EF7C" w:rsidR="00F60DFC" w:rsidRPr="005438E6" w:rsidRDefault="00F60DFC" w:rsidP="6143CD24">
            <w:pPr>
              <w:rPr>
                <w:i/>
                <w:iCs/>
                <w:color w:val="A6A6A6" w:themeColor="background1" w:themeShade="A6"/>
              </w:rPr>
            </w:pPr>
          </w:p>
        </w:tc>
        <w:tc>
          <w:tcPr>
            <w:tcW w:w="1417" w:type="dxa"/>
          </w:tcPr>
          <w:p w14:paraId="05368539" w14:textId="480CAD7F" w:rsidR="5FF51C87" w:rsidRDefault="5FF51C87" w:rsidP="5FF51C87">
            <w:pPr>
              <w:rPr>
                <w:rFonts w:ascii="Calibri" w:eastAsia="Calibri" w:hAnsi="Calibri" w:cs="Calibri"/>
                <w:i/>
                <w:iCs/>
                <w:color w:val="A6A6A6" w:themeColor="background1" w:themeShade="A6"/>
              </w:rPr>
            </w:pPr>
          </w:p>
        </w:tc>
        <w:tc>
          <w:tcPr>
            <w:tcW w:w="1134" w:type="dxa"/>
          </w:tcPr>
          <w:p w14:paraId="640ABCE1" w14:textId="49AB40F1" w:rsidR="6143CD24" w:rsidRPr="005438E6" w:rsidRDefault="002109DA" w:rsidP="00570D43">
            <w:pPr>
              <w:rPr>
                <w:i/>
                <w:iCs/>
                <w:color w:val="A6A6A6" w:themeColor="background1" w:themeShade="A6"/>
              </w:rPr>
            </w:pPr>
            <w:r w:rsidRPr="005438E6">
              <w:rPr>
                <w:i/>
                <w:iCs/>
                <w:color w:val="A6A6A6" w:themeColor="background1" w:themeShade="A6"/>
              </w:rPr>
              <w:t>J. Bloggs</w:t>
            </w:r>
          </w:p>
        </w:tc>
        <w:tc>
          <w:tcPr>
            <w:tcW w:w="1107" w:type="dxa"/>
          </w:tcPr>
          <w:p w14:paraId="42EAE172" w14:textId="11C0C10C" w:rsidR="2F44DB95" w:rsidRDefault="2F44DB95" w:rsidP="5FF51C87">
            <w:r w:rsidRPr="5FF51C87">
              <w:rPr>
                <w:i/>
                <w:iCs/>
                <w:color w:val="A6A6A6" w:themeColor="background1" w:themeShade="A6"/>
              </w:rPr>
              <w:t>Low</w:t>
            </w:r>
          </w:p>
          <w:p w14:paraId="2697B180" w14:textId="40AFE126" w:rsidR="2F44DB95" w:rsidRDefault="2F44DB95" w:rsidP="5FF51C87">
            <w:r w:rsidRPr="5FF51C87">
              <w:rPr>
                <w:i/>
                <w:iCs/>
                <w:color w:val="A6A6A6" w:themeColor="background1" w:themeShade="A6"/>
              </w:rPr>
              <w:t>Medium</w:t>
            </w:r>
          </w:p>
          <w:p w14:paraId="7D3D0446" w14:textId="04346020" w:rsidR="2F44DB95" w:rsidRDefault="2F44DB95" w:rsidP="5FF51C87">
            <w:r w:rsidRPr="5FF51C87">
              <w:rPr>
                <w:i/>
                <w:iCs/>
                <w:color w:val="A6A6A6" w:themeColor="background1" w:themeShade="A6"/>
              </w:rPr>
              <w:t>High</w:t>
            </w:r>
          </w:p>
        </w:tc>
        <w:tc>
          <w:tcPr>
            <w:tcW w:w="1724" w:type="dxa"/>
          </w:tcPr>
          <w:p w14:paraId="471720D0" w14:textId="010253D1" w:rsidR="46101BEA" w:rsidRDefault="46101BEA" w:rsidP="6D7BB931">
            <w:r w:rsidRPr="6D7BB931">
              <w:rPr>
                <w:rFonts w:ascii="Calibri" w:eastAsia="Calibri" w:hAnsi="Calibri" w:cs="Calibri"/>
                <w:i/>
                <w:iCs/>
                <w:color w:val="A6A6A6" w:themeColor="background1" w:themeShade="A6"/>
              </w:rPr>
              <w:t>01/02/2026</w:t>
            </w:r>
          </w:p>
        </w:tc>
        <w:tc>
          <w:tcPr>
            <w:tcW w:w="2272" w:type="dxa"/>
          </w:tcPr>
          <w:p w14:paraId="13B78E5A" w14:textId="3BAFFC1A" w:rsidR="50830570" w:rsidRPr="00396080" w:rsidRDefault="002109DA" w:rsidP="50830570">
            <w:pPr>
              <w:rPr>
                <w:rFonts w:ascii="Calibri" w:eastAsia="Calibri" w:hAnsi="Calibri" w:cs="Calibri"/>
                <w:i/>
                <w:iCs/>
                <w:color w:val="A6A6A6" w:themeColor="background1" w:themeShade="A6"/>
              </w:rPr>
            </w:pPr>
            <w:r w:rsidRPr="00396080">
              <w:rPr>
                <w:rFonts w:ascii="Calibri" w:eastAsia="Calibri" w:hAnsi="Calibri" w:cs="Calibri"/>
                <w:i/>
                <w:iCs/>
                <w:color w:val="A6A6A6" w:themeColor="background1" w:themeShade="A6"/>
              </w:rPr>
              <w:t>Update 02/12:</w:t>
            </w:r>
            <w:r w:rsidR="0007768C" w:rsidRPr="00396080">
              <w:rPr>
                <w:rFonts w:ascii="Calibri" w:eastAsia="Calibri" w:hAnsi="Calibri" w:cs="Calibri"/>
                <w:i/>
                <w:iCs/>
                <w:color w:val="A6A6A6" w:themeColor="background1" w:themeShade="A6"/>
              </w:rPr>
              <w:t xml:space="preserve"> new staff hadn’t been </w:t>
            </w:r>
            <w:proofErr w:type="gramStart"/>
            <w:r w:rsidR="0007768C" w:rsidRPr="00396080">
              <w:rPr>
                <w:rFonts w:ascii="Calibri" w:eastAsia="Calibri" w:hAnsi="Calibri" w:cs="Calibri"/>
                <w:i/>
                <w:iCs/>
                <w:color w:val="A6A6A6" w:themeColor="background1" w:themeShade="A6"/>
              </w:rPr>
              <w:t>aware,</w:t>
            </w:r>
            <w:proofErr w:type="gramEnd"/>
            <w:r w:rsidR="0007768C" w:rsidRPr="00396080">
              <w:rPr>
                <w:rFonts w:ascii="Calibri" w:eastAsia="Calibri" w:hAnsi="Calibri" w:cs="Calibri"/>
                <w:i/>
                <w:iCs/>
                <w:color w:val="A6A6A6" w:themeColor="background1" w:themeShade="A6"/>
              </w:rPr>
              <w:t xml:space="preserve"> materials now hopefully being uploaded in line with policy. </w:t>
            </w:r>
            <w:r w:rsidR="00396080" w:rsidRPr="00396080">
              <w:rPr>
                <w:i/>
                <w:iCs/>
                <w:color w:val="A6A6A6" w:themeColor="background1" w:themeShade="A6"/>
              </w:rPr>
              <w:t>Teaching Committee will keep under review.  </w:t>
            </w:r>
            <w:r w:rsidRPr="00396080">
              <w:rPr>
                <w:rFonts w:ascii="Calibri" w:eastAsia="Calibri" w:hAnsi="Calibri" w:cs="Calibri"/>
                <w:i/>
                <w:iCs/>
                <w:color w:val="A6A6A6" w:themeColor="background1" w:themeShade="A6"/>
              </w:rPr>
              <w:t xml:space="preserve"> </w:t>
            </w:r>
          </w:p>
        </w:tc>
        <w:tc>
          <w:tcPr>
            <w:tcW w:w="1418" w:type="dxa"/>
          </w:tcPr>
          <w:p w14:paraId="2B9B4D07" w14:textId="5CB3E833" w:rsidR="6143CD24" w:rsidRPr="005438E6" w:rsidRDefault="6143CD24" w:rsidP="6143CD24">
            <w:pPr>
              <w:rPr>
                <w:i/>
                <w:iCs/>
                <w:color w:val="A6A6A6" w:themeColor="background1" w:themeShade="A6"/>
              </w:rPr>
            </w:pPr>
            <w:r w:rsidRPr="005438E6">
              <w:rPr>
                <w:rFonts w:ascii="Calibri" w:eastAsia="Calibri" w:hAnsi="Calibri" w:cs="Calibri"/>
                <w:i/>
                <w:iCs/>
                <w:color w:val="A6A6A6" w:themeColor="background1" w:themeShade="A6"/>
              </w:rPr>
              <w:t xml:space="preserve"> </w:t>
            </w:r>
            <w:r w:rsidR="005438E6">
              <w:rPr>
                <w:rFonts w:ascii="Calibri" w:eastAsia="Calibri" w:hAnsi="Calibri" w:cs="Calibri"/>
                <w:i/>
                <w:iCs/>
                <w:color w:val="A6A6A6" w:themeColor="background1" w:themeShade="A6"/>
              </w:rPr>
              <w:t>02/12 – but will keep under review</w:t>
            </w:r>
          </w:p>
        </w:tc>
      </w:tr>
      <w:tr w:rsidR="00D979EE" w:rsidRPr="00D73A19" w14:paraId="4A8D4745" w14:textId="4AE60934" w:rsidTr="004C4502">
        <w:trPr>
          <w:trHeight w:val="300"/>
        </w:trPr>
        <w:tc>
          <w:tcPr>
            <w:tcW w:w="539" w:type="dxa"/>
            <w:shd w:val="clear" w:color="auto" w:fill="00B0F0"/>
          </w:tcPr>
          <w:p w14:paraId="46137971" w14:textId="763F0C61" w:rsidR="6143CD24" w:rsidRDefault="6143CD24" w:rsidP="6143CD24">
            <w:r w:rsidRPr="6143CD24">
              <w:rPr>
                <w:rFonts w:ascii="Calibri" w:eastAsia="Calibri" w:hAnsi="Calibri" w:cs="Calibri"/>
              </w:rPr>
              <w:t xml:space="preserve"> </w:t>
            </w:r>
          </w:p>
        </w:tc>
        <w:tc>
          <w:tcPr>
            <w:tcW w:w="2083" w:type="dxa"/>
            <w:shd w:val="clear" w:color="auto" w:fill="00B0F0"/>
          </w:tcPr>
          <w:p w14:paraId="1E4B4DBF" w14:textId="2E7B534F" w:rsidR="6143CD24" w:rsidRDefault="00F60DFC" w:rsidP="6143CD24">
            <w:r w:rsidRPr="004C4502">
              <w:rPr>
                <w:rFonts w:ascii="Calibri" w:eastAsia="Calibri" w:hAnsi="Calibri" w:cs="Calibri"/>
                <w:b/>
                <w:bCs/>
              </w:rPr>
              <w:t>Action points from Semester 1</w:t>
            </w:r>
          </w:p>
        </w:tc>
        <w:tc>
          <w:tcPr>
            <w:tcW w:w="2760" w:type="dxa"/>
            <w:shd w:val="clear" w:color="auto" w:fill="00B0F0"/>
          </w:tcPr>
          <w:p w14:paraId="1CF2250A" w14:textId="30BE0850" w:rsidR="6143CD24" w:rsidRDefault="6143CD24" w:rsidP="6143CD24">
            <w:r w:rsidRPr="6143CD24">
              <w:rPr>
                <w:rFonts w:ascii="Calibri" w:eastAsia="Calibri" w:hAnsi="Calibri" w:cs="Calibri"/>
                <w:b/>
                <w:bCs/>
              </w:rPr>
              <w:t xml:space="preserve"> </w:t>
            </w:r>
          </w:p>
        </w:tc>
        <w:tc>
          <w:tcPr>
            <w:tcW w:w="1417" w:type="dxa"/>
            <w:shd w:val="clear" w:color="auto" w:fill="00B0F0"/>
          </w:tcPr>
          <w:p w14:paraId="4DA4279A" w14:textId="50F728A8" w:rsidR="5FF51C87" w:rsidRDefault="5FF51C87" w:rsidP="5FF51C87">
            <w:pPr>
              <w:rPr>
                <w:rFonts w:ascii="Calibri" w:eastAsia="Calibri" w:hAnsi="Calibri" w:cs="Calibri"/>
                <w:b/>
                <w:bCs/>
              </w:rPr>
            </w:pPr>
          </w:p>
        </w:tc>
        <w:tc>
          <w:tcPr>
            <w:tcW w:w="1134" w:type="dxa"/>
            <w:shd w:val="clear" w:color="auto" w:fill="00B0F0"/>
          </w:tcPr>
          <w:p w14:paraId="4FB7519F" w14:textId="6135E43B" w:rsidR="6143CD24" w:rsidRDefault="6143CD24" w:rsidP="6143CD24">
            <w:r w:rsidRPr="6143CD24">
              <w:rPr>
                <w:rFonts w:ascii="Calibri" w:eastAsia="Calibri" w:hAnsi="Calibri" w:cs="Calibri"/>
                <w:b/>
                <w:bCs/>
              </w:rPr>
              <w:t xml:space="preserve"> </w:t>
            </w:r>
          </w:p>
        </w:tc>
        <w:tc>
          <w:tcPr>
            <w:tcW w:w="1107" w:type="dxa"/>
            <w:shd w:val="clear" w:color="auto" w:fill="00B0F0"/>
          </w:tcPr>
          <w:p w14:paraId="75380E68" w14:textId="4C20BE4D" w:rsidR="5FF51C87" w:rsidRDefault="5FF51C87" w:rsidP="5FF51C87">
            <w:pPr>
              <w:rPr>
                <w:rFonts w:ascii="Calibri" w:eastAsia="Calibri" w:hAnsi="Calibri" w:cs="Calibri"/>
                <w:b/>
                <w:bCs/>
              </w:rPr>
            </w:pPr>
          </w:p>
        </w:tc>
        <w:tc>
          <w:tcPr>
            <w:tcW w:w="1724" w:type="dxa"/>
            <w:shd w:val="clear" w:color="auto" w:fill="00B0F0"/>
          </w:tcPr>
          <w:p w14:paraId="1BE4FAA9" w14:textId="45CBAC42" w:rsidR="6D7BB931" w:rsidRDefault="6D7BB931" w:rsidP="6D7BB931">
            <w:pPr>
              <w:rPr>
                <w:rFonts w:ascii="Calibri" w:eastAsia="Calibri" w:hAnsi="Calibri" w:cs="Calibri"/>
                <w:b/>
                <w:bCs/>
              </w:rPr>
            </w:pPr>
          </w:p>
        </w:tc>
        <w:tc>
          <w:tcPr>
            <w:tcW w:w="2272" w:type="dxa"/>
            <w:shd w:val="clear" w:color="auto" w:fill="00B0F0"/>
          </w:tcPr>
          <w:p w14:paraId="2A801F6B" w14:textId="0CF9B7AC" w:rsidR="50830570" w:rsidRDefault="50830570" w:rsidP="50830570">
            <w:pPr>
              <w:rPr>
                <w:rFonts w:ascii="Calibri" w:eastAsia="Calibri" w:hAnsi="Calibri" w:cs="Calibri"/>
                <w:b/>
                <w:bCs/>
              </w:rPr>
            </w:pPr>
          </w:p>
        </w:tc>
        <w:tc>
          <w:tcPr>
            <w:tcW w:w="1418" w:type="dxa"/>
            <w:shd w:val="clear" w:color="auto" w:fill="00B0F0"/>
          </w:tcPr>
          <w:p w14:paraId="17E2C008" w14:textId="50C39DB9" w:rsidR="6143CD24" w:rsidRDefault="6143CD24" w:rsidP="6143CD24">
            <w:r w:rsidRPr="6143CD24">
              <w:rPr>
                <w:rFonts w:ascii="Calibri" w:eastAsia="Calibri" w:hAnsi="Calibri" w:cs="Calibri"/>
                <w:b/>
                <w:bCs/>
              </w:rPr>
              <w:t xml:space="preserve"> </w:t>
            </w:r>
          </w:p>
        </w:tc>
      </w:tr>
      <w:tr w:rsidR="00D979EE" w:rsidRPr="00D73A19" w14:paraId="10CEA282" w14:textId="5D22B284" w:rsidTr="004C4502">
        <w:trPr>
          <w:trHeight w:val="300"/>
        </w:trPr>
        <w:tc>
          <w:tcPr>
            <w:tcW w:w="539" w:type="dxa"/>
          </w:tcPr>
          <w:p w14:paraId="2C8E5148" w14:textId="75FE4EEF" w:rsidR="6143CD24" w:rsidRDefault="6143CD24" w:rsidP="6143CD24">
            <w:r w:rsidRPr="6143CD24">
              <w:rPr>
                <w:rFonts w:ascii="Calibri" w:eastAsia="Calibri" w:hAnsi="Calibri" w:cs="Calibri"/>
              </w:rPr>
              <w:t xml:space="preserve"> </w:t>
            </w:r>
            <w:r w:rsidR="004C4502">
              <w:rPr>
                <w:rFonts w:ascii="Calibri" w:eastAsia="Calibri" w:hAnsi="Calibri" w:cs="Calibri"/>
              </w:rPr>
              <w:t>1</w:t>
            </w:r>
          </w:p>
        </w:tc>
        <w:tc>
          <w:tcPr>
            <w:tcW w:w="2083" w:type="dxa"/>
          </w:tcPr>
          <w:p w14:paraId="345C858F" w14:textId="04D634FE" w:rsidR="6143CD24" w:rsidRDefault="00F60DFC" w:rsidP="6143CD24">
            <w:r>
              <w:rPr>
                <w:rFonts w:ascii="Calibri" w:eastAsia="Calibri" w:hAnsi="Calibri" w:cs="Calibri"/>
                <w:b/>
                <w:bCs/>
              </w:rPr>
              <w:t>Social Theory</w:t>
            </w:r>
            <w:r w:rsidR="004C4502">
              <w:rPr>
                <w:rFonts w:ascii="Calibri" w:eastAsia="Calibri" w:hAnsi="Calibri" w:cs="Calibri"/>
                <w:b/>
                <w:bCs/>
              </w:rPr>
              <w:t xml:space="preserve"> course</w:t>
            </w:r>
            <w:r>
              <w:rPr>
                <w:rFonts w:ascii="Calibri" w:eastAsia="Calibri" w:hAnsi="Calibri" w:cs="Calibri"/>
                <w:b/>
                <w:bCs/>
              </w:rPr>
              <w:t xml:space="preserve"> – standard exams </w:t>
            </w:r>
            <w:r w:rsidR="004C4502">
              <w:rPr>
                <w:rFonts w:ascii="Calibri" w:eastAsia="Calibri" w:hAnsi="Calibri" w:cs="Calibri"/>
                <w:b/>
                <w:bCs/>
              </w:rPr>
              <w:t xml:space="preserve">have caused </w:t>
            </w:r>
            <w:r>
              <w:rPr>
                <w:rFonts w:ascii="Calibri" w:eastAsia="Calibri" w:hAnsi="Calibri" w:cs="Calibri"/>
                <w:b/>
                <w:bCs/>
              </w:rPr>
              <w:t xml:space="preserve">anxiety </w:t>
            </w:r>
            <w:r w:rsidR="004C4502">
              <w:rPr>
                <w:rFonts w:ascii="Calibri" w:eastAsia="Calibri" w:hAnsi="Calibri" w:cs="Calibri"/>
                <w:b/>
                <w:bCs/>
              </w:rPr>
              <w:t>among the cohorts</w:t>
            </w:r>
          </w:p>
        </w:tc>
        <w:tc>
          <w:tcPr>
            <w:tcW w:w="2760" w:type="dxa"/>
          </w:tcPr>
          <w:p w14:paraId="785BBAC7" w14:textId="0DFB82D1" w:rsidR="6143CD24" w:rsidRPr="004C4502" w:rsidRDefault="6143CD24" w:rsidP="6143CD24">
            <w:r w:rsidRPr="6143CD24">
              <w:rPr>
                <w:rFonts w:ascii="Calibri" w:eastAsia="Calibri" w:hAnsi="Calibri" w:cs="Calibri"/>
                <w:b/>
                <w:bCs/>
              </w:rPr>
              <w:t xml:space="preserve"> </w:t>
            </w:r>
            <w:r w:rsidR="00F60DFC" w:rsidRPr="004C4502">
              <w:rPr>
                <w:rFonts w:ascii="Calibri" w:eastAsia="Calibri" w:hAnsi="Calibri" w:cs="Calibri"/>
              </w:rPr>
              <w:t>RB contacted all COs about this. Guidance to follow</w:t>
            </w:r>
          </w:p>
        </w:tc>
        <w:tc>
          <w:tcPr>
            <w:tcW w:w="1417" w:type="dxa"/>
          </w:tcPr>
          <w:p w14:paraId="3A915198" w14:textId="77777777" w:rsidR="001842E5" w:rsidRPr="001842E5" w:rsidRDefault="001842E5" w:rsidP="001842E5">
            <w:pPr>
              <w:rPr>
                <w:rFonts w:ascii="Calibri" w:eastAsia="Calibri" w:hAnsi="Calibri" w:cs="Calibri"/>
              </w:rPr>
            </w:pPr>
            <w:r w:rsidRPr="001842E5">
              <w:rPr>
                <w:rFonts w:ascii="Calibri" w:eastAsia="Calibri" w:hAnsi="Calibri" w:cs="Calibri"/>
              </w:rPr>
              <w:t>Timetabling and Exams</w:t>
            </w:r>
          </w:p>
          <w:p w14:paraId="6CEED6CA" w14:textId="2BC4DE4F" w:rsidR="5FF51C87" w:rsidRPr="004C4502" w:rsidRDefault="5FF51C87" w:rsidP="5FF51C87">
            <w:pPr>
              <w:rPr>
                <w:rFonts w:ascii="Calibri" w:eastAsia="Calibri" w:hAnsi="Calibri" w:cs="Calibri"/>
              </w:rPr>
            </w:pPr>
          </w:p>
        </w:tc>
        <w:tc>
          <w:tcPr>
            <w:tcW w:w="1134" w:type="dxa"/>
          </w:tcPr>
          <w:p w14:paraId="45E6BCD1" w14:textId="28ECFB64" w:rsidR="6143CD24" w:rsidRPr="004C4502" w:rsidRDefault="6143CD24" w:rsidP="6143CD24">
            <w:r w:rsidRPr="004C4502">
              <w:rPr>
                <w:rFonts w:ascii="Calibri" w:eastAsia="Calibri" w:hAnsi="Calibri" w:cs="Calibri"/>
              </w:rPr>
              <w:t xml:space="preserve"> </w:t>
            </w:r>
            <w:r w:rsidR="00F60DFC" w:rsidRPr="004C4502">
              <w:rPr>
                <w:rFonts w:ascii="Calibri" w:eastAsia="Calibri" w:hAnsi="Calibri" w:cs="Calibri"/>
              </w:rPr>
              <w:t>RB</w:t>
            </w:r>
          </w:p>
        </w:tc>
        <w:tc>
          <w:tcPr>
            <w:tcW w:w="1107" w:type="dxa"/>
          </w:tcPr>
          <w:p w14:paraId="19628EE7" w14:textId="0404CA83" w:rsidR="5FF51C87" w:rsidRPr="004C4502" w:rsidRDefault="00F60DFC" w:rsidP="5FF51C87">
            <w:pPr>
              <w:rPr>
                <w:rFonts w:ascii="Calibri" w:eastAsia="Calibri" w:hAnsi="Calibri" w:cs="Calibri"/>
              </w:rPr>
            </w:pPr>
            <w:r w:rsidRPr="004C4502">
              <w:rPr>
                <w:rFonts w:ascii="Calibri" w:eastAsia="Calibri" w:hAnsi="Calibri" w:cs="Calibri"/>
              </w:rPr>
              <w:t>High</w:t>
            </w:r>
          </w:p>
        </w:tc>
        <w:tc>
          <w:tcPr>
            <w:tcW w:w="1724" w:type="dxa"/>
          </w:tcPr>
          <w:p w14:paraId="41A8FCCC" w14:textId="49671DB6" w:rsidR="6D7BB931" w:rsidRDefault="6D7BB931" w:rsidP="6D7BB931">
            <w:pPr>
              <w:rPr>
                <w:rFonts w:ascii="Calibri" w:eastAsia="Calibri" w:hAnsi="Calibri" w:cs="Calibri"/>
                <w:b/>
                <w:bCs/>
              </w:rPr>
            </w:pPr>
          </w:p>
        </w:tc>
        <w:tc>
          <w:tcPr>
            <w:tcW w:w="2272" w:type="dxa"/>
          </w:tcPr>
          <w:p w14:paraId="647E3BA5" w14:textId="77777777" w:rsidR="50830570" w:rsidRDefault="00F60DFC" w:rsidP="50830570">
            <w:pPr>
              <w:rPr>
                <w:rFonts w:ascii="Calibri" w:eastAsia="Calibri" w:hAnsi="Calibri" w:cs="Calibri"/>
                <w:b/>
                <w:bCs/>
              </w:rPr>
            </w:pPr>
            <w:r>
              <w:rPr>
                <w:rFonts w:ascii="Calibri" w:eastAsia="Calibri" w:hAnsi="Calibri" w:cs="Calibri"/>
                <w:b/>
                <w:bCs/>
              </w:rPr>
              <w:t>Update 09/03:</w:t>
            </w:r>
          </w:p>
          <w:p w14:paraId="4A441031" w14:textId="49BDEB68" w:rsidR="00F60DFC" w:rsidRPr="00F60DFC" w:rsidRDefault="00F60DFC" w:rsidP="50830570">
            <w:pPr>
              <w:rPr>
                <w:rFonts w:ascii="Calibri" w:eastAsia="Calibri" w:hAnsi="Calibri" w:cs="Calibri"/>
              </w:rPr>
            </w:pPr>
            <w:r w:rsidRPr="00F60DFC">
              <w:rPr>
                <w:rFonts w:ascii="Calibri" w:eastAsia="Calibri" w:hAnsi="Calibri" w:cs="Calibri"/>
              </w:rPr>
              <w:t xml:space="preserve">Students were allowed to bring notes into exams, but </w:t>
            </w:r>
            <w:r w:rsidR="004C4502">
              <w:rPr>
                <w:rFonts w:ascii="Calibri" w:eastAsia="Calibri" w:hAnsi="Calibri" w:cs="Calibri"/>
              </w:rPr>
              <w:t xml:space="preserve">prior </w:t>
            </w:r>
            <w:r w:rsidRPr="00F60DFC">
              <w:rPr>
                <w:rFonts w:ascii="Calibri" w:eastAsia="Calibri" w:hAnsi="Calibri" w:cs="Calibri"/>
              </w:rPr>
              <w:t>approval was not done in time. RB to follow up whether this will be allowed</w:t>
            </w:r>
            <w:r w:rsidR="004C4502">
              <w:rPr>
                <w:rFonts w:ascii="Calibri" w:eastAsia="Calibri" w:hAnsi="Calibri" w:cs="Calibri"/>
              </w:rPr>
              <w:t xml:space="preserve"> in future</w:t>
            </w:r>
            <w:r w:rsidRPr="00F60DFC">
              <w:rPr>
                <w:rFonts w:ascii="Calibri" w:eastAsia="Calibri" w:hAnsi="Calibri" w:cs="Calibri"/>
              </w:rPr>
              <w:t xml:space="preserve">. For 1a </w:t>
            </w:r>
            <w:r w:rsidR="004C4502">
              <w:rPr>
                <w:rFonts w:ascii="Calibri" w:eastAsia="Calibri" w:hAnsi="Calibri" w:cs="Calibri"/>
              </w:rPr>
              <w:t xml:space="preserve">course </w:t>
            </w:r>
            <w:r w:rsidRPr="00F60DFC">
              <w:rPr>
                <w:rFonts w:ascii="Calibri" w:eastAsia="Calibri" w:hAnsi="Calibri" w:cs="Calibri"/>
              </w:rPr>
              <w:t>prior practice/past papers would be helpful.</w:t>
            </w:r>
            <w:r>
              <w:rPr>
                <w:rFonts w:ascii="Calibri" w:eastAsia="Calibri" w:hAnsi="Calibri" w:cs="Calibri"/>
              </w:rPr>
              <w:t xml:space="preserve"> RB to follow up with CO.</w:t>
            </w:r>
          </w:p>
        </w:tc>
        <w:tc>
          <w:tcPr>
            <w:tcW w:w="1418" w:type="dxa"/>
          </w:tcPr>
          <w:p w14:paraId="19B3C707" w14:textId="2D9CC804" w:rsidR="6143CD24" w:rsidRDefault="6143CD24" w:rsidP="6143CD24">
            <w:r w:rsidRPr="6143CD24">
              <w:rPr>
                <w:rFonts w:ascii="Calibri" w:eastAsia="Calibri" w:hAnsi="Calibri" w:cs="Calibri"/>
                <w:b/>
                <w:bCs/>
              </w:rPr>
              <w:t xml:space="preserve"> </w:t>
            </w:r>
          </w:p>
        </w:tc>
      </w:tr>
      <w:tr w:rsidR="004C4502" w:rsidRPr="00D73A19" w14:paraId="6C9A96A7" w14:textId="5D145411" w:rsidTr="004C4502">
        <w:trPr>
          <w:trHeight w:val="300"/>
        </w:trPr>
        <w:tc>
          <w:tcPr>
            <w:tcW w:w="539" w:type="dxa"/>
          </w:tcPr>
          <w:p w14:paraId="238A7652" w14:textId="28BB9611" w:rsidR="004C4502" w:rsidRDefault="004C4502" w:rsidP="004C4502">
            <w:r w:rsidRPr="6143CD24">
              <w:rPr>
                <w:rFonts w:ascii="Calibri" w:eastAsia="Calibri" w:hAnsi="Calibri" w:cs="Calibri"/>
              </w:rPr>
              <w:lastRenderedPageBreak/>
              <w:t xml:space="preserve"> </w:t>
            </w:r>
            <w:r>
              <w:rPr>
                <w:rFonts w:ascii="Calibri" w:eastAsia="Calibri" w:hAnsi="Calibri" w:cs="Calibri"/>
              </w:rPr>
              <w:t>2</w:t>
            </w:r>
          </w:p>
        </w:tc>
        <w:tc>
          <w:tcPr>
            <w:tcW w:w="2083" w:type="dxa"/>
          </w:tcPr>
          <w:p w14:paraId="04D7AE88" w14:textId="3A45B831" w:rsidR="004C4502" w:rsidRDefault="004C4502" w:rsidP="004C4502">
            <w:r>
              <w:rPr>
                <w:rFonts w:ascii="Calibri" w:eastAsia="Calibri" w:hAnsi="Calibri" w:cs="Calibri"/>
                <w:b/>
                <w:bCs/>
              </w:rPr>
              <w:t>Sociology 2a course</w:t>
            </w:r>
          </w:p>
        </w:tc>
        <w:tc>
          <w:tcPr>
            <w:tcW w:w="2760" w:type="dxa"/>
          </w:tcPr>
          <w:p w14:paraId="40D1ADC9" w14:textId="42C1A4AC" w:rsidR="004C4502" w:rsidRPr="004C4502" w:rsidRDefault="004C4502" w:rsidP="004C4502">
            <w:r w:rsidRPr="004C4502">
              <w:rPr>
                <w:rFonts w:ascii="Calibri" w:eastAsia="Calibri" w:hAnsi="Calibri" w:cs="Calibri"/>
              </w:rPr>
              <w:t xml:space="preserve"> Students mentioned there had been some confusion around the tutorial writing exercises</w:t>
            </w:r>
          </w:p>
        </w:tc>
        <w:tc>
          <w:tcPr>
            <w:tcW w:w="1417" w:type="dxa"/>
          </w:tcPr>
          <w:p w14:paraId="47547DCA" w14:textId="694255F5" w:rsidR="004C4502" w:rsidRDefault="004C4502" w:rsidP="004C4502">
            <w:pPr>
              <w:rPr>
                <w:rFonts w:ascii="Calibri" w:eastAsia="Calibri" w:hAnsi="Calibri" w:cs="Calibri"/>
                <w:b/>
                <w:bCs/>
              </w:rPr>
            </w:pPr>
            <w:r w:rsidRPr="00C80013">
              <w:t>Assessment &amp; Feedback</w:t>
            </w:r>
          </w:p>
        </w:tc>
        <w:tc>
          <w:tcPr>
            <w:tcW w:w="1134" w:type="dxa"/>
          </w:tcPr>
          <w:p w14:paraId="21B43A44" w14:textId="6407933D" w:rsidR="004C4502" w:rsidRDefault="004C4502" w:rsidP="004C4502">
            <w:r w:rsidRPr="00C80013">
              <w:t xml:space="preserve"> RB</w:t>
            </w:r>
          </w:p>
        </w:tc>
        <w:tc>
          <w:tcPr>
            <w:tcW w:w="1107" w:type="dxa"/>
          </w:tcPr>
          <w:p w14:paraId="42FFC2F0" w14:textId="6E6B9CBE" w:rsidR="004C4502" w:rsidRDefault="004C4502" w:rsidP="004C4502">
            <w:pPr>
              <w:rPr>
                <w:rFonts w:ascii="Calibri" w:eastAsia="Calibri" w:hAnsi="Calibri" w:cs="Calibri"/>
                <w:b/>
                <w:bCs/>
              </w:rPr>
            </w:pPr>
          </w:p>
        </w:tc>
        <w:tc>
          <w:tcPr>
            <w:tcW w:w="1724" w:type="dxa"/>
          </w:tcPr>
          <w:p w14:paraId="358C954A" w14:textId="4F59B39F" w:rsidR="004C4502" w:rsidRDefault="004C4502" w:rsidP="004C4502">
            <w:pPr>
              <w:rPr>
                <w:rFonts w:ascii="Calibri" w:eastAsia="Calibri" w:hAnsi="Calibri" w:cs="Calibri"/>
                <w:b/>
                <w:bCs/>
              </w:rPr>
            </w:pPr>
          </w:p>
        </w:tc>
        <w:tc>
          <w:tcPr>
            <w:tcW w:w="2272" w:type="dxa"/>
          </w:tcPr>
          <w:p w14:paraId="5E77BB98" w14:textId="4F6E666A" w:rsidR="004C4502" w:rsidRPr="004C4502" w:rsidRDefault="004C4502" w:rsidP="004C4502">
            <w:pPr>
              <w:rPr>
                <w:rFonts w:ascii="Calibri" w:eastAsia="Calibri" w:hAnsi="Calibri" w:cs="Calibri"/>
                <w:b/>
                <w:bCs/>
              </w:rPr>
            </w:pPr>
            <w:r w:rsidRPr="004C4502">
              <w:rPr>
                <w:rFonts w:ascii="Calibri" w:eastAsia="Calibri" w:hAnsi="Calibri" w:cs="Calibri"/>
                <w:b/>
                <w:bCs/>
              </w:rPr>
              <w:t>Update 09/03:</w:t>
            </w:r>
          </w:p>
          <w:p w14:paraId="32C09908" w14:textId="77777777" w:rsidR="004C4502" w:rsidRDefault="004C4502" w:rsidP="004C4502">
            <w:pPr>
              <w:rPr>
                <w:rFonts w:ascii="Calibri" w:eastAsia="Calibri" w:hAnsi="Calibri" w:cs="Calibri"/>
              </w:rPr>
            </w:pPr>
            <w:r w:rsidRPr="004C4502">
              <w:rPr>
                <w:rFonts w:ascii="Calibri" w:eastAsia="Calibri" w:hAnsi="Calibri" w:cs="Calibri"/>
              </w:rPr>
              <w:t>Tutors have a degree of autonomy in how this is being addressed, hence some inconsistencies across the cohorts. CO to explore how to apply further consistency to this component.</w:t>
            </w:r>
          </w:p>
          <w:p w14:paraId="0A8C8002" w14:textId="6FBCA2DB" w:rsidR="001842E5" w:rsidRPr="00F60DFC" w:rsidRDefault="001842E5" w:rsidP="004C4502">
            <w:pPr>
              <w:rPr>
                <w:rFonts w:ascii="Calibri" w:eastAsia="Calibri" w:hAnsi="Calibri" w:cs="Calibri"/>
              </w:rPr>
            </w:pPr>
          </w:p>
        </w:tc>
        <w:tc>
          <w:tcPr>
            <w:tcW w:w="1418" w:type="dxa"/>
          </w:tcPr>
          <w:p w14:paraId="133E51AA" w14:textId="21CEF413" w:rsidR="004C4502" w:rsidRDefault="004C4502" w:rsidP="004C4502">
            <w:r w:rsidRPr="6143CD24">
              <w:rPr>
                <w:rFonts w:ascii="Calibri" w:eastAsia="Calibri" w:hAnsi="Calibri" w:cs="Calibri"/>
                <w:b/>
                <w:bCs/>
              </w:rPr>
              <w:t xml:space="preserve"> </w:t>
            </w:r>
          </w:p>
        </w:tc>
      </w:tr>
      <w:tr w:rsidR="00D979EE" w:rsidRPr="00D73A19" w14:paraId="2E5F11C9" w14:textId="7E7B0DD3" w:rsidTr="004C4502">
        <w:trPr>
          <w:trHeight w:val="300"/>
        </w:trPr>
        <w:tc>
          <w:tcPr>
            <w:tcW w:w="539" w:type="dxa"/>
          </w:tcPr>
          <w:p w14:paraId="0358544E" w14:textId="21BB89EC" w:rsidR="6143CD24" w:rsidRDefault="6143CD24" w:rsidP="6143CD24">
            <w:r w:rsidRPr="6143CD24">
              <w:rPr>
                <w:rFonts w:ascii="Calibri" w:eastAsia="Calibri" w:hAnsi="Calibri" w:cs="Calibri"/>
              </w:rPr>
              <w:t xml:space="preserve"> </w:t>
            </w:r>
            <w:r w:rsidR="001842E5">
              <w:rPr>
                <w:rFonts w:ascii="Calibri" w:eastAsia="Calibri" w:hAnsi="Calibri" w:cs="Calibri"/>
              </w:rPr>
              <w:t>3</w:t>
            </w:r>
          </w:p>
        </w:tc>
        <w:tc>
          <w:tcPr>
            <w:tcW w:w="2083" w:type="dxa"/>
          </w:tcPr>
          <w:p w14:paraId="07383F72" w14:textId="3D1470BB" w:rsidR="6143CD24" w:rsidRDefault="00D1357E" w:rsidP="6143CD24">
            <w:r>
              <w:rPr>
                <w:rFonts w:ascii="Calibri" w:eastAsia="Calibri" w:hAnsi="Calibri" w:cs="Calibri"/>
                <w:b/>
                <w:bCs/>
              </w:rPr>
              <w:t>D</w:t>
            </w:r>
            <w:r w:rsidR="004C4502">
              <w:rPr>
                <w:rFonts w:ascii="Calibri" w:eastAsia="Calibri" w:hAnsi="Calibri" w:cs="Calibri"/>
                <w:b/>
                <w:bCs/>
              </w:rPr>
              <w:t>T</w:t>
            </w:r>
            <w:r>
              <w:rPr>
                <w:rFonts w:ascii="Calibri" w:eastAsia="Calibri" w:hAnsi="Calibri" w:cs="Calibri"/>
                <w:b/>
                <w:bCs/>
              </w:rPr>
              <w:t>SR</w:t>
            </w:r>
            <w:r w:rsidR="004C4502">
              <w:rPr>
                <w:rFonts w:ascii="Calibri" w:eastAsia="Calibri" w:hAnsi="Calibri" w:cs="Calibri"/>
                <w:b/>
                <w:bCs/>
              </w:rPr>
              <w:t xml:space="preserve"> course </w:t>
            </w:r>
          </w:p>
        </w:tc>
        <w:tc>
          <w:tcPr>
            <w:tcW w:w="2760" w:type="dxa"/>
          </w:tcPr>
          <w:p w14:paraId="3D005996" w14:textId="0D684C4B" w:rsidR="6143CD24" w:rsidRPr="001842E5" w:rsidRDefault="004C4502" w:rsidP="6143CD24">
            <w:r w:rsidRPr="001842E5">
              <w:rPr>
                <w:rFonts w:ascii="Calibri" w:eastAsia="Calibri" w:hAnsi="Calibri" w:cs="Calibri"/>
              </w:rPr>
              <w:t xml:space="preserve">Students felt </w:t>
            </w:r>
            <w:r w:rsidR="001842E5" w:rsidRPr="001842E5">
              <w:rPr>
                <w:rFonts w:ascii="Calibri" w:eastAsia="Calibri" w:hAnsi="Calibri" w:cs="Calibri"/>
              </w:rPr>
              <w:t>that the level of support received from tutors varied.</w:t>
            </w:r>
          </w:p>
        </w:tc>
        <w:tc>
          <w:tcPr>
            <w:tcW w:w="1417" w:type="dxa"/>
          </w:tcPr>
          <w:p w14:paraId="0DBD6AC9" w14:textId="43D9F7FE" w:rsidR="5FF51C87" w:rsidRDefault="001842E5" w:rsidP="5FF51C87">
            <w:pPr>
              <w:rPr>
                <w:rFonts w:ascii="Calibri" w:eastAsia="Calibri" w:hAnsi="Calibri" w:cs="Calibri"/>
                <w:b/>
                <w:bCs/>
              </w:rPr>
            </w:pPr>
            <w:r w:rsidRPr="00C80013">
              <w:t>Assessment &amp; Feedback</w:t>
            </w:r>
          </w:p>
        </w:tc>
        <w:tc>
          <w:tcPr>
            <w:tcW w:w="1134" w:type="dxa"/>
          </w:tcPr>
          <w:p w14:paraId="294BBF3B" w14:textId="3B98D4F4" w:rsidR="6143CD24" w:rsidRPr="001842E5" w:rsidRDefault="6143CD24" w:rsidP="6143CD24">
            <w:r w:rsidRPr="001842E5">
              <w:rPr>
                <w:rFonts w:ascii="Calibri" w:eastAsia="Calibri" w:hAnsi="Calibri" w:cs="Calibri"/>
              </w:rPr>
              <w:t xml:space="preserve"> </w:t>
            </w:r>
            <w:r w:rsidR="001842E5" w:rsidRPr="001842E5">
              <w:rPr>
                <w:rFonts w:ascii="Calibri" w:eastAsia="Calibri" w:hAnsi="Calibri" w:cs="Calibri"/>
              </w:rPr>
              <w:t>RB</w:t>
            </w:r>
          </w:p>
        </w:tc>
        <w:tc>
          <w:tcPr>
            <w:tcW w:w="1107" w:type="dxa"/>
          </w:tcPr>
          <w:p w14:paraId="672061B8" w14:textId="0F5D9D7B" w:rsidR="5FF51C87" w:rsidRDefault="5FF51C87" w:rsidP="5FF51C87">
            <w:pPr>
              <w:rPr>
                <w:rFonts w:ascii="Calibri" w:eastAsia="Calibri" w:hAnsi="Calibri" w:cs="Calibri"/>
                <w:b/>
                <w:bCs/>
              </w:rPr>
            </w:pPr>
          </w:p>
        </w:tc>
        <w:tc>
          <w:tcPr>
            <w:tcW w:w="1724" w:type="dxa"/>
          </w:tcPr>
          <w:p w14:paraId="221F778D" w14:textId="4296DD77" w:rsidR="6D7BB931" w:rsidRDefault="6D7BB931" w:rsidP="6D7BB931">
            <w:pPr>
              <w:rPr>
                <w:rFonts w:ascii="Calibri" w:eastAsia="Calibri" w:hAnsi="Calibri" w:cs="Calibri"/>
                <w:b/>
                <w:bCs/>
              </w:rPr>
            </w:pPr>
          </w:p>
        </w:tc>
        <w:tc>
          <w:tcPr>
            <w:tcW w:w="2272" w:type="dxa"/>
          </w:tcPr>
          <w:p w14:paraId="1BBDBA78" w14:textId="64D6542E" w:rsidR="001842E5" w:rsidRPr="001842E5" w:rsidRDefault="001842E5" w:rsidP="50830570">
            <w:pPr>
              <w:rPr>
                <w:rFonts w:ascii="Calibri" w:eastAsia="Calibri" w:hAnsi="Calibri" w:cs="Calibri"/>
                <w:b/>
                <w:bCs/>
              </w:rPr>
            </w:pPr>
            <w:r w:rsidRPr="001842E5">
              <w:rPr>
                <w:rFonts w:ascii="Calibri" w:eastAsia="Calibri" w:hAnsi="Calibri" w:cs="Calibri"/>
                <w:b/>
                <w:bCs/>
              </w:rPr>
              <w:t>Update 09/03:</w:t>
            </w:r>
          </w:p>
          <w:p w14:paraId="18405E5C" w14:textId="58A75958" w:rsidR="50830570" w:rsidRPr="00D1357E" w:rsidRDefault="004C4502" w:rsidP="50830570">
            <w:pPr>
              <w:rPr>
                <w:rFonts w:ascii="Calibri" w:eastAsia="Calibri" w:hAnsi="Calibri" w:cs="Calibri"/>
              </w:rPr>
            </w:pPr>
            <w:r w:rsidRPr="004C4502">
              <w:rPr>
                <w:rFonts w:ascii="Calibri" w:eastAsia="Calibri" w:hAnsi="Calibri" w:cs="Calibri"/>
              </w:rPr>
              <w:t>Uncertain whether tutors can be retained long-term. This has been confirmed in 26/27.</w:t>
            </w:r>
          </w:p>
        </w:tc>
        <w:tc>
          <w:tcPr>
            <w:tcW w:w="1418" w:type="dxa"/>
          </w:tcPr>
          <w:p w14:paraId="5FE38098" w14:textId="585212C6" w:rsidR="6143CD24" w:rsidRDefault="6143CD24" w:rsidP="6143CD24">
            <w:r w:rsidRPr="6143CD24">
              <w:rPr>
                <w:rFonts w:ascii="Calibri" w:eastAsia="Calibri" w:hAnsi="Calibri" w:cs="Calibri"/>
                <w:b/>
                <w:bCs/>
              </w:rPr>
              <w:t xml:space="preserve"> </w:t>
            </w:r>
          </w:p>
        </w:tc>
      </w:tr>
      <w:tr w:rsidR="00D979EE" w:rsidRPr="00D73A19" w14:paraId="7FB108C7" w14:textId="7401BED2" w:rsidTr="004C4502">
        <w:trPr>
          <w:trHeight w:val="300"/>
        </w:trPr>
        <w:tc>
          <w:tcPr>
            <w:tcW w:w="539" w:type="dxa"/>
          </w:tcPr>
          <w:p w14:paraId="06368018" w14:textId="32A6D72F" w:rsidR="6143CD24" w:rsidRDefault="6143CD24" w:rsidP="6143CD24">
            <w:r w:rsidRPr="6143CD24">
              <w:rPr>
                <w:rFonts w:ascii="Calibri" w:eastAsia="Calibri" w:hAnsi="Calibri" w:cs="Calibri"/>
              </w:rPr>
              <w:t xml:space="preserve"> </w:t>
            </w:r>
            <w:r w:rsidR="001842E5">
              <w:rPr>
                <w:rFonts w:ascii="Calibri" w:eastAsia="Calibri" w:hAnsi="Calibri" w:cs="Calibri"/>
              </w:rPr>
              <w:t>4</w:t>
            </w:r>
          </w:p>
        </w:tc>
        <w:tc>
          <w:tcPr>
            <w:tcW w:w="2083" w:type="dxa"/>
          </w:tcPr>
          <w:p w14:paraId="4B06F52E" w14:textId="6551DCB4" w:rsidR="6143CD24" w:rsidRDefault="009D4482" w:rsidP="6143CD24">
            <w:r>
              <w:rPr>
                <w:rFonts w:ascii="Calibri" w:eastAsia="Calibri" w:hAnsi="Calibri" w:cs="Calibri"/>
                <w:b/>
                <w:bCs/>
              </w:rPr>
              <w:t>Contemporary Famous Debates</w:t>
            </w:r>
            <w:r w:rsidR="001842E5">
              <w:rPr>
                <w:rFonts w:ascii="Calibri" w:eastAsia="Calibri" w:hAnsi="Calibri" w:cs="Calibri"/>
                <w:b/>
                <w:bCs/>
              </w:rPr>
              <w:t xml:space="preserve"> course</w:t>
            </w:r>
          </w:p>
        </w:tc>
        <w:tc>
          <w:tcPr>
            <w:tcW w:w="2760" w:type="dxa"/>
          </w:tcPr>
          <w:p w14:paraId="2F9F378A" w14:textId="45128271" w:rsidR="6143CD24" w:rsidRDefault="009D4482" w:rsidP="6143CD24">
            <w:r w:rsidRPr="001842E5">
              <w:rPr>
                <w:rFonts w:ascii="Calibri" w:eastAsia="Calibri" w:hAnsi="Calibri" w:cs="Calibri"/>
              </w:rPr>
              <w:t>Quality and size of tutorial groups</w:t>
            </w:r>
            <w:r w:rsidR="001842E5">
              <w:rPr>
                <w:rFonts w:ascii="Calibri" w:eastAsia="Calibri" w:hAnsi="Calibri" w:cs="Calibri"/>
              </w:rPr>
              <w:t xml:space="preserve"> was raised. </w:t>
            </w:r>
            <w:r w:rsidRPr="001842E5">
              <w:rPr>
                <w:rFonts w:ascii="Calibri" w:eastAsia="Calibri" w:hAnsi="Calibri" w:cs="Calibri"/>
              </w:rPr>
              <w:t>One tutor reallocated to another group at short notice which impacted another group.</w:t>
            </w:r>
            <w:r w:rsidR="002E74E2">
              <w:t xml:space="preserve"> </w:t>
            </w:r>
          </w:p>
        </w:tc>
        <w:tc>
          <w:tcPr>
            <w:tcW w:w="1417" w:type="dxa"/>
          </w:tcPr>
          <w:p w14:paraId="4B954A9D" w14:textId="1E42AB7F" w:rsidR="5FF51C87" w:rsidRDefault="001842E5" w:rsidP="5FF51C87">
            <w:pPr>
              <w:rPr>
                <w:rFonts w:ascii="Calibri" w:eastAsia="Calibri" w:hAnsi="Calibri" w:cs="Calibri"/>
                <w:b/>
                <w:bCs/>
              </w:rPr>
            </w:pPr>
            <w:r w:rsidRPr="00C80013">
              <w:t>Assessment &amp; Feedback</w:t>
            </w:r>
          </w:p>
        </w:tc>
        <w:tc>
          <w:tcPr>
            <w:tcW w:w="1134" w:type="dxa"/>
          </w:tcPr>
          <w:p w14:paraId="10C85327" w14:textId="3AD68CC7" w:rsidR="6143CD24" w:rsidRPr="001842E5" w:rsidRDefault="6143CD24" w:rsidP="6143CD24">
            <w:r w:rsidRPr="001842E5">
              <w:rPr>
                <w:rFonts w:ascii="Calibri" w:eastAsia="Calibri" w:hAnsi="Calibri" w:cs="Calibri"/>
              </w:rPr>
              <w:t xml:space="preserve"> </w:t>
            </w:r>
            <w:r w:rsidR="001842E5" w:rsidRPr="001842E5">
              <w:rPr>
                <w:rFonts w:ascii="Calibri" w:eastAsia="Calibri" w:hAnsi="Calibri" w:cs="Calibri"/>
              </w:rPr>
              <w:t>RB</w:t>
            </w:r>
          </w:p>
        </w:tc>
        <w:tc>
          <w:tcPr>
            <w:tcW w:w="1107" w:type="dxa"/>
          </w:tcPr>
          <w:p w14:paraId="66556BE8" w14:textId="15E407DD" w:rsidR="5FF51C87" w:rsidRDefault="5FF51C87" w:rsidP="5FF51C87">
            <w:pPr>
              <w:rPr>
                <w:rFonts w:ascii="Calibri" w:eastAsia="Calibri" w:hAnsi="Calibri" w:cs="Calibri"/>
                <w:b/>
                <w:bCs/>
              </w:rPr>
            </w:pPr>
          </w:p>
        </w:tc>
        <w:tc>
          <w:tcPr>
            <w:tcW w:w="1724" w:type="dxa"/>
          </w:tcPr>
          <w:p w14:paraId="7529D6D9" w14:textId="739DB438" w:rsidR="6D7BB931" w:rsidRDefault="6D7BB931" w:rsidP="6D7BB931">
            <w:pPr>
              <w:rPr>
                <w:rFonts w:ascii="Calibri" w:eastAsia="Calibri" w:hAnsi="Calibri" w:cs="Calibri"/>
                <w:b/>
                <w:bCs/>
              </w:rPr>
            </w:pPr>
          </w:p>
        </w:tc>
        <w:tc>
          <w:tcPr>
            <w:tcW w:w="2272" w:type="dxa"/>
          </w:tcPr>
          <w:p w14:paraId="0524E69A" w14:textId="77777777" w:rsidR="001842E5" w:rsidRDefault="001842E5" w:rsidP="50830570">
            <w:pPr>
              <w:rPr>
                <w:rFonts w:ascii="Calibri" w:eastAsia="Calibri" w:hAnsi="Calibri" w:cs="Calibri"/>
              </w:rPr>
            </w:pPr>
          </w:p>
          <w:p w14:paraId="25D7BFA7" w14:textId="569D7511" w:rsidR="001842E5" w:rsidRPr="001842E5" w:rsidRDefault="001842E5" w:rsidP="50830570">
            <w:pPr>
              <w:rPr>
                <w:rFonts w:ascii="Calibri" w:eastAsia="Calibri" w:hAnsi="Calibri" w:cs="Calibri"/>
                <w:b/>
                <w:bCs/>
              </w:rPr>
            </w:pPr>
            <w:r w:rsidRPr="001842E5">
              <w:rPr>
                <w:rFonts w:ascii="Calibri" w:eastAsia="Calibri" w:hAnsi="Calibri" w:cs="Calibri"/>
                <w:b/>
                <w:bCs/>
              </w:rPr>
              <w:t>Update 09/03:</w:t>
            </w:r>
          </w:p>
          <w:p w14:paraId="3B0FFF29" w14:textId="77777777" w:rsidR="50830570" w:rsidRDefault="001842E5" w:rsidP="50830570">
            <w:pPr>
              <w:rPr>
                <w:rFonts w:ascii="Calibri" w:eastAsia="Calibri" w:hAnsi="Calibri" w:cs="Calibri"/>
              </w:rPr>
            </w:pPr>
            <w:r w:rsidRPr="001842E5">
              <w:rPr>
                <w:rFonts w:ascii="Calibri" w:eastAsia="Calibri" w:hAnsi="Calibri" w:cs="Calibri"/>
              </w:rPr>
              <w:t>RB contacted CO, will aim to avoid this in 26/27</w:t>
            </w:r>
          </w:p>
          <w:p w14:paraId="6D284E8A" w14:textId="459D353B" w:rsidR="001842E5" w:rsidRPr="001842E5" w:rsidRDefault="001842E5" w:rsidP="50830570">
            <w:pPr>
              <w:rPr>
                <w:rFonts w:ascii="Calibri" w:eastAsia="Calibri" w:hAnsi="Calibri" w:cs="Calibri"/>
              </w:rPr>
            </w:pPr>
          </w:p>
        </w:tc>
        <w:tc>
          <w:tcPr>
            <w:tcW w:w="1418" w:type="dxa"/>
          </w:tcPr>
          <w:p w14:paraId="243C788C" w14:textId="0BE6EA8F" w:rsidR="6143CD24" w:rsidRDefault="6143CD24" w:rsidP="6143CD24">
            <w:r w:rsidRPr="6143CD24">
              <w:rPr>
                <w:rFonts w:ascii="Calibri" w:eastAsia="Calibri" w:hAnsi="Calibri" w:cs="Calibri"/>
                <w:b/>
                <w:bCs/>
              </w:rPr>
              <w:t xml:space="preserve"> </w:t>
            </w:r>
          </w:p>
        </w:tc>
      </w:tr>
      <w:tr w:rsidR="00D979EE" w:rsidRPr="00D73A19" w14:paraId="5BD58314" w14:textId="326E341C" w:rsidTr="004C4502">
        <w:trPr>
          <w:trHeight w:val="300"/>
        </w:trPr>
        <w:tc>
          <w:tcPr>
            <w:tcW w:w="539" w:type="dxa"/>
          </w:tcPr>
          <w:p w14:paraId="36A26F48" w14:textId="459A059C" w:rsidR="6143CD24" w:rsidRDefault="6143CD24" w:rsidP="6143CD24">
            <w:r w:rsidRPr="6143CD24">
              <w:rPr>
                <w:rFonts w:ascii="Calibri" w:eastAsia="Calibri" w:hAnsi="Calibri" w:cs="Calibri"/>
              </w:rPr>
              <w:t xml:space="preserve"> </w:t>
            </w:r>
            <w:r w:rsidR="001842E5">
              <w:rPr>
                <w:rFonts w:ascii="Calibri" w:eastAsia="Calibri" w:hAnsi="Calibri" w:cs="Calibri"/>
              </w:rPr>
              <w:t>5</w:t>
            </w:r>
          </w:p>
        </w:tc>
        <w:tc>
          <w:tcPr>
            <w:tcW w:w="2083" w:type="dxa"/>
          </w:tcPr>
          <w:p w14:paraId="7C35D0C0" w14:textId="0A8E8B51" w:rsidR="6143CD24" w:rsidRDefault="006308DD" w:rsidP="6143CD24">
            <w:r>
              <w:rPr>
                <w:rFonts w:ascii="Calibri" w:eastAsia="Calibri" w:hAnsi="Calibri" w:cs="Calibri"/>
                <w:b/>
                <w:bCs/>
              </w:rPr>
              <w:t xml:space="preserve">Further support session for the </w:t>
            </w:r>
            <w:r w:rsidR="001842E5">
              <w:rPr>
                <w:rFonts w:ascii="Calibri" w:eastAsia="Calibri" w:hAnsi="Calibri" w:cs="Calibri"/>
                <w:b/>
                <w:bCs/>
              </w:rPr>
              <w:t xml:space="preserve">Sociology </w:t>
            </w:r>
            <w:r>
              <w:rPr>
                <w:rFonts w:ascii="Calibri" w:eastAsia="Calibri" w:hAnsi="Calibri" w:cs="Calibri"/>
                <w:b/>
                <w:bCs/>
              </w:rPr>
              <w:t>Project</w:t>
            </w:r>
          </w:p>
        </w:tc>
        <w:tc>
          <w:tcPr>
            <w:tcW w:w="2760" w:type="dxa"/>
          </w:tcPr>
          <w:p w14:paraId="7575A14C" w14:textId="6FE0C69D" w:rsidR="6143CD24" w:rsidRPr="001842E5" w:rsidRDefault="001842E5" w:rsidP="6143CD24">
            <w:r w:rsidRPr="001842E5">
              <w:rPr>
                <w:rFonts w:ascii="Calibri" w:eastAsia="Calibri" w:hAnsi="Calibri" w:cs="Calibri"/>
              </w:rPr>
              <w:t>Students would welcome additional sessions.</w:t>
            </w:r>
          </w:p>
        </w:tc>
        <w:tc>
          <w:tcPr>
            <w:tcW w:w="1417" w:type="dxa"/>
          </w:tcPr>
          <w:p w14:paraId="06899D8C" w14:textId="645C95F1" w:rsidR="5FF51C87" w:rsidRDefault="001842E5" w:rsidP="5FF51C87">
            <w:pPr>
              <w:rPr>
                <w:rFonts w:ascii="Calibri" w:eastAsia="Calibri" w:hAnsi="Calibri" w:cs="Calibri"/>
                <w:b/>
                <w:bCs/>
              </w:rPr>
            </w:pPr>
            <w:r w:rsidRPr="00C80013">
              <w:t>Assessment &amp; Feedback</w:t>
            </w:r>
          </w:p>
        </w:tc>
        <w:tc>
          <w:tcPr>
            <w:tcW w:w="1134" w:type="dxa"/>
          </w:tcPr>
          <w:p w14:paraId="58D6A891" w14:textId="17B96705" w:rsidR="6143CD24" w:rsidRPr="001842E5" w:rsidRDefault="6143CD24" w:rsidP="6143CD24">
            <w:r w:rsidRPr="6143CD24">
              <w:rPr>
                <w:rFonts w:ascii="Calibri" w:eastAsia="Calibri" w:hAnsi="Calibri" w:cs="Calibri"/>
                <w:b/>
                <w:bCs/>
              </w:rPr>
              <w:t xml:space="preserve"> </w:t>
            </w:r>
            <w:r w:rsidR="001842E5" w:rsidRPr="001842E5">
              <w:rPr>
                <w:rFonts w:ascii="Calibri" w:eastAsia="Calibri" w:hAnsi="Calibri" w:cs="Calibri"/>
              </w:rPr>
              <w:t>RB</w:t>
            </w:r>
          </w:p>
        </w:tc>
        <w:tc>
          <w:tcPr>
            <w:tcW w:w="1107" w:type="dxa"/>
          </w:tcPr>
          <w:p w14:paraId="6F5FEE14" w14:textId="482741AF" w:rsidR="5FF51C87" w:rsidRDefault="5FF51C87" w:rsidP="5FF51C87">
            <w:pPr>
              <w:rPr>
                <w:rFonts w:ascii="Calibri" w:eastAsia="Calibri" w:hAnsi="Calibri" w:cs="Calibri"/>
                <w:b/>
                <w:bCs/>
              </w:rPr>
            </w:pPr>
          </w:p>
        </w:tc>
        <w:tc>
          <w:tcPr>
            <w:tcW w:w="1724" w:type="dxa"/>
          </w:tcPr>
          <w:p w14:paraId="4BFC10D5" w14:textId="03110737" w:rsidR="6D7BB931" w:rsidRDefault="6D7BB931" w:rsidP="6D7BB931">
            <w:pPr>
              <w:rPr>
                <w:rFonts w:ascii="Calibri" w:eastAsia="Calibri" w:hAnsi="Calibri" w:cs="Calibri"/>
                <w:b/>
                <w:bCs/>
              </w:rPr>
            </w:pPr>
          </w:p>
        </w:tc>
        <w:tc>
          <w:tcPr>
            <w:tcW w:w="2272" w:type="dxa"/>
          </w:tcPr>
          <w:p w14:paraId="2C032575" w14:textId="7D56394A" w:rsidR="001842E5" w:rsidRDefault="001842E5" w:rsidP="50830570">
            <w:pPr>
              <w:rPr>
                <w:rFonts w:ascii="Calibri" w:eastAsia="Calibri" w:hAnsi="Calibri" w:cs="Calibri"/>
                <w:b/>
                <w:bCs/>
              </w:rPr>
            </w:pPr>
            <w:r w:rsidRPr="001842E5">
              <w:rPr>
                <w:rFonts w:ascii="Calibri" w:eastAsia="Calibri" w:hAnsi="Calibri" w:cs="Calibri"/>
                <w:b/>
                <w:bCs/>
              </w:rPr>
              <w:t>Update 09/03:</w:t>
            </w:r>
          </w:p>
          <w:p w14:paraId="04E4768F" w14:textId="40D5FBDA" w:rsidR="001842E5" w:rsidRPr="001842E5" w:rsidRDefault="001842E5" w:rsidP="50830570">
            <w:pPr>
              <w:rPr>
                <w:rFonts w:ascii="Calibri" w:eastAsia="Calibri" w:hAnsi="Calibri" w:cs="Calibri"/>
              </w:rPr>
            </w:pPr>
            <w:r w:rsidRPr="001842E5">
              <w:rPr>
                <w:rFonts w:ascii="Calibri" w:eastAsia="Calibri" w:hAnsi="Calibri" w:cs="Calibri"/>
              </w:rPr>
              <w:t>CO contacted and happy to consider that. Training on data analysis from Year 3 available, but consideration for additional sessions.</w:t>
            </w:r>
          </w:p>
        </w:tc>
        <w:tc>
          <w:tcPr>
            <w:tcW w:w="1418" w:type="dxa"/>
          </w:tcPr>
          <w:p w14:paraId="2A4C57F9" w14:textId="07D892A7" w:rsidR="6143CD24" w:rsidRDefault="6143CD24" w:rsidP="6143CD24">
            <w:r w:rsidRPr="6143CD24">
              <w:rPr>
                <w:rFonts w:ascii="Calibri" w:eastAsia="Calibri" w:hAnsi="Calibri" w:cs="Calibri"/>
                <w:b/>
                <w:bCs/>
              </w:rPr>
              <w:t xml:space="preserve"> </w:t>
            </w:r>
          </w:p>
        </w:tc>
      </w:tr>
      <w:tr w:rsidR="006308DD" w:rsidRPr="00D73A19" w14:paraId="2EEBB66B" w14:textId="77777777" w:rsidTr="004C4502">
        <w:trPr>
          <w:trHeight w:val="300"/>
        </w:trPr>
        <w:tc>
          <w:tcPr>
            <w:tcW w:w="539" w:type="dxa"/>
          </w:tcPr>
          <w:p w14:paraId="7F3B2A96" w14:textId="6C2BAD4A" w:rsidR="006308DD" w:rsidRPr="6143CD24" w:rsidRDefault="001842E5" w:rsidP="6143CD24">
            <w:pPr>
              <w:rPr>
                <w:rFonts w:ascii="Calibri" w:eastAsia="Calibri" w:hAnsi="Calibri" w:cs="Calibri"/>
              </w:rPr>
            </w:pPr>
            <w:r>
              <w:rPr>
                <w:rFonts w:ascii="Calibri" w:eastAsia="Calibri" w:hAnsi="Calibri" w:cs="Calibri"/>
              </w:rPr>
              <w:lastRenderedPageBreak/>
              <w:t>6</w:t>
            </w:r>
          </w:p>
        </w:tc>
        <w:tc>
          <w:tcPr>
            <w:tcW w:w="2083" w:type="dxa"/>
          </w:tcPr>
          <w:p w14:paraId="1BDDB6C7" w14:textId="17E99BF6" w:rsidR="006308DD" w:rsidRPr="6143CD24" w:rsidRDefault="006308DD" w:rsidP="6143CD24">
            <w:pPr>
              <w:rPr>
                <w:rFonts w:ascii="Calibri" w:eastAsia="Calibri" w:hAnsi="Calibri" w:cs="Calibri"/>
                <w:b/>
                <w:bCs/>
              </w:rPr>
            </w:pPr>
            <w:r>
              <w:rPr>
                <w:rFonts w:ascii="Calibri" w:eastAsia="Calibri" w:hAnsi="Calibri" w:cs="Calibri"/>
                <w:b/>
                <w:bCs/>
              </w:rPr>
              <w:t xml:space="preserve">Times </w:t>
            </w:r>
            <w:r w:rsidR="001842E5">
              <w:rPr>
                <w:rFonts w:ascii="Calibri" w:eastAsia="Calibri" w:hAnsi="Calibri" w:cs="Calibri"/>
                <w:b/>
                <w:bCs/>
              </w:rPr>
              <w:t xml:space="preserve">to be included </w:t>
            </w:r>
            <w:r>
              <w:rPr>
                <w:rFonts w:ascii="Calibri" w:eastAsia="Calibri" w:hAnsi="Calibri" w:cs="Calibri"/>
                <w:b/>
                <w:bCs/>
              </w:rPr>
              <w:t>in the Outlook Calendar for additional Project sessions</w:t>
            </w:r>
          </w:p>
        </w:tc>
        <w:tc>
          <w:tcPr>
            <w:tcW w:w="2760" w:type="dxa"/>
          </w:tcPr>
          <w:p w14:paraId="23B9B48E" w14:textId="3A764128" w:rsidR="006308DD" w:rsidRPr="001842E5" w:rsidRDefault="001842E5" w:rsidP="6143CD24">
            <w:pPr>
              <w:rPr>
                <w:rFonts w:ascii="Calibri" w:eastAsia="Calibri" w:hAnsi="Calibri" w:cs="Calibri"/>
              </w:rPr>
            </w:pPr>
            <w:r w:rsidRPr="001842E5">
              <w:rPr>
                <w:rFonts w:ascii="Calibri" w:eastAsia="Calibri" w:hAnsi="Calibri" w:cs="Calibri"/>
              </w:rPr>
              <w:t>Students mentioned it was challenging to remember the times for additional events if not included in the Outlook 365 Calendar.</w:t>
            </w:r>
          </w:p>
        </w:tc>
        <w:tc>
          <w:tcPr>
            <w:tcW w:w="1417" w:type="dxa"/>
          </w:tcPr>
          <w:p w14:paraId="26507145" w14:textId="68C9F669" w:rsidR="006308DD" w:rsidRPr="001842E5" w:rsidRDefault="001842E5" w:rsidP="5FF51C87">
            <w:pPr>
              <w:rPr>
                <w:rFonts w:ascii="Calibri" w:eastAsia="Calibri" w:hAnsi="Calibri" w:cs="Calibri"/>
              </w:rPr>
            </w:pPr>
            <w:r w:rsidRPr="001842E5">
              <w:rPr>
                <w:rFonts w:ascii="Calibri" w:eastAsia="Calibri" w:hAnsi="Calibri" w:cs="Calibri"/>
              </w:rPr>
              <w:t>Timetabling and Exams</w:t>
            </w:r>
          </w:p>
        </w:tc>
        <w:tc>
          <w:tcPr>
            <w:tcW w:w="1134" w:type="dxa"/>
          </w:tcPr>
          <w:p w14:paraId="77163B0E" w14:textId="22F901A3" w:rsidR="006308DD" w:rsidRPr="001842E5" w:rsidRDefault="001842E5" w:rsidP="6143CD24">
            <w:pPr>
              <w:rPr>
                <w:rFonts w:ascii="Calibri" w:eastAsia="Calibri" w:hAnsi="Calibri" w:cs="Calibri"/>
              </w:rPr>
            </w:pPr>
            <w:r w:rsidRPr="001842E5">
              <w:rPr>
                <w:rFonts w:ascii="Calibri" w:eastAsia="Calibri" w:hAnsi="Calibri" w:cs="Calibri"/>
              </w:rPr>
              <w:t>RB</w:t>
            </w:r>
          </w:p>
        </w:tc>
        <w:tc>
          <w:tcPr>
            <w:tcW w:w="1107" w:type="dxa"/>
          </w:tcPr>
          <w:p w14:paraId="2AE483DE" w14:textId="77777777" w:rsidR="006308DD" w:rsidRDefault="006308DD" w:rsidP="5FF51C87">
            <w:pPr>
              <w:rPr>
                <w:rFonts w:ascii="Calibri" w:eastAsia="Calibri" w:hAnsi="Calibri" w:cs="Calibri"/>
                <w:b/>
                <w:bCs/>
              </w:rPr>
            </w:pPr>
          </w:p>
        </w:tc>
        <w:tc>
          <w:tcPr>
            <w:tcW w:w="1724" w:type="dxa"/>
          </w:tcPr>
          <w:p w14:paraId="1BA3B830" w14:textId="77777777" w:rsidR="006308DD" w:rsidRDefault="006308DD" w:rsidP="6D7BB931">
            <w:pPr>
              <w:rPr>
                <w:rFonts w:ascii="Calibri" w:eastAsia="Calibri" w:hAnsi="Calibri" w:cs="Calibri"/>
                <w:b/>
                <w:bCs/>
              </w:rPr>
            </w:pPr>
          </w:p>
        </w:tc>
        <w:tc>
          <w:tcPr>
            <w:tcW w:w="2272" w:type="dxa"/>
          </w:tcPr>
          <w:p w14:paraId="6D878BFF" w14:textId="77777777" w:rsidR="006308DD" w:rsidRDefault="001842E5" w:rsidP="50830570">
            <w:pPr>
              <w:rPr>
                <w:rFonts w:ascii="Calibri" w:eastAsia="Calibri" w:hAnsi="Calibri" w:cs="Calibri"/>
                <w:b/>
                <w:bCs/>
              </w:rPr>
            </w:pPr>
            <w:r>
              <w:rPr>
                <w:rFonts w:ascii="Calibri" w:eastAsia="Calibri" w:hAnsi="Calibri" w:cs="Calibri"/>
                <w:b/>
                <w:bCs/>
              </w:rPr>
              <w:t>Update 09/03:</w:t>
            </w:r>
          </w:p>
          <w:p w14:paraId="72DDC96C" w14:textId="014B76F3" w:rsidR="001842E5" w:rsidRPr="001842E5" w:rsidRDefault="001842E5" w:rsidP="50830570">
            <w:pPr>
              <w:rPr>
                <w:rFonts w:ascii="Calibri" w:eastAsia="Calibri" w:hAnsi="Calibri" w:cs="Calibri"/>
              </w:rPr>
            </w:pPr>
            <w:r w:rsidRPr="001842E5">
              <w:rPr>
                <w:rFonts w:ascii="Calibri" w:eastAsia="Calibri" w:hAnsi="Calibri" w:cs="Calibri"/>
              </w:rPr>
              <w:t>Because of the 2 different year groups this would be rather challenging. CO can send reminders to all students.</w:t>
            </w:r>
          </w:p>
        </w:tc>
        <w:tc>
          <w:tcPr>
            <w:tcW w:w="1418" w:type="dxa"/>
          </w:tcPr>
          <w:p w14:paraId="41853915" w14:textId="77777777" w:rsidR="006308DD" w:rsidRPr="6143CD24" w:rsidRDefault="006308DD" w:rsidP="6143CD24">
            <w:pPr>
              <w:rPr>
                <w:rFonts w:ascii="Calibri" w:eastAsia="Calibri" w:hAnsi="Calibri" w:cs="Calibri"/>
                <w:b/>
                <w:bCs/>
              </w:rPr>
            </w:pPr>
          </w:p>
        </w:tc>
      </w:tr>
      <w:tr w:rsidR="006308DD" w:rsidRPr="00D73A19" w14:paraId="61A9FC49" w14:textId="77777777" w:rsidTr="004C4502">
        <w:trPr>
          <w:trHeight w:val="300"/>
        </w:trPr>
        <w:tc>
          <w:tcPr>
            <w:tcW w:w="539" w:type="dxa"/>
          </w:tcPr>
          <w:p w14:paraId="42154237" w14:textId="59852918" w:rsidR="006308DD" w:rsidRPr="6143CD24" w:rsidRDefault="001D4E26" w:rsidP="6143CD24">
            <w:pPr>
              <w:rPr>
                <w:rFonts w:ascii="Calibri" w:eastAsia="Calibri" w:hAnsi="Calibri" w:cs="Calibri"/>
              </w:rPr>
            </w:pPr>
            <w:r>
              <w:rPr>
                <w:rFonts w:ascii="Calibri" w:eastAsia="Calibri" w:hAnsi="Calibri" w:cs="Calibri"/>
              </w:rPr>
              <w:t>7</w:t>
            </w:r>
          </w:p>
        </w:tc>
        <w:tc>
          <w:tcPr>
            <w:tcW w:w="2083" w:type="dxa"/>
          </w:tcPr>
          <w:p w14:paraId="449A12F2" w14:textId="03C67FB4" w:rsidR="006308DD" w:rsidRPr="6143CD24" w:rsidRDefault="006308DD" w:rsidP="6143CD24">
            <w:pPr>
              <w:rPr>
                <w:rFonts w:ascii="Calibri" w:eastAsia="Calibri" w:hAnsi="Calibri" w:cs="Calibri"/>
                <w:b/>
                <w:bCs/>
              </w:rPr>
            </w:pPr>
            <w:r>
              <w:rPr>
                <w:rFonts w:ascii="Calibri" w:eastAsia="Calibri" w:hAnsi="Calibri" w:cs="Calibri"/>
                <w:b/>
                <w:bCs/>
              </w:rPr>
              <w:t xml:space="preserve">Change of </w:t>
            </w:r>
            <w:r w:rsidR="001842E5">
              <w:rPr>
                <w:rFonts w:ascii="Calibri" w:eastAsia="Calibri" w:hAnsi="Calibri" w:cs="Calibri"/>
                <w:b/>
                <w:bCs/>
              </w:rPr>
              <w:t xml:space="preserve">Sociology </w:t>
            </w:r>
            <w:r>
              <w:rPr>
                <w:rFonts w:ascii="Calibri" w:eastAsia="Calibri" w:hAnsi="Calibri" w:cs="Calibri"/>
                <w:b/>
                <w:bCs/>
              </w:rPr>
              <w:t>Project supervision</w:t>
            </w:r>
          </w:p>
        </w:tc>
        <w:tc>
          <w:tcPr>
            <w:tcW w:w="2760" w:type="dxa"/>
          </w:tcPr>
          <w:p w14:paraId="65D5AC06" w14:textId="544337A7" w:rsidR="006308DD" w:rsidRPr="001842E5" w:rsidRDefault="006308DD" w:rsidP="6143CD24">
            <w:pPr>
              <w:rPr>
                <w:rFonts w:ascii="Calibri" w:eastAsia="Calibri" w:hAnsi="Calibri" w:cs="Calibri"/>
              </w:rPr>
            </w:pPr>
            <w:r w:rsidRPr="001842E5">
              <w:rPr>
                <w:rFonts w:ascii="Calibri" w:eastAsia="Calibri" w:hAnsi="Calibri" w:cs="Calibri"/>
              </w:rPr>
              <w:t>This can be challenging sometimes if it happens over the summer period or is supervisors are on sabbatical</w:t>
            </w:r>
            <w:r w:rsidR="002E74E2" w:rsidRPr="001842E5">
              <w:rPr>
                <w:rFonts w:ascii="Calibri" w:eastAsia="Calibri" w:hAnsi="Calibri" w:cs="Calibri"/>
              </w:rPr>
              <w:t xml:space="preserve">. </w:t>
            </w:r>
          </w:p>
        </w:tc>
        <w:tc>
          <w:tcPr>
            <w:tcW w:w="1417" w:type="dxa"/>
          </w:tcPr>
          <w:p w14:paraId="5135416A" w14:textId="25F1BECE" w:rsidR="006308DD" w:rsidRPr="001842E5" w:rsidRDefault="001842E5" w:rsidP="5FF51C87">
            <w:pPr>
              <w:rPr>
                <w:rFonts w:ascii="Calibri" w:eastAsia="Calibri" w:hAnsi="Calibri" w:cs="Calibri"/>
              </w:rPr>
            </w:pPr>
            <w:r w:rsidRPr="001842E5">
              <w:rPr>
                <w:rFonts w:ascii="Calibri" w:eastAsia="Calibri" w:hAnsi="Calibri" w:cs="Calibri"/>
              </w:rPr>
              <w:t>Assessment &amp; Feedback</w:t>
            </w:r>
          </w:p>
        </w:tc>
        <w:tc>
          <w:tcPr>
            <w:tcW w:w="1134" w:type="dxa"/>
          </w:tcPr>
          <w:p w14:paraId="031B542E" w14:textId="78EEF83F" w:rsidR="006308DD" w:rsidRPr="001842E5" w:rsidRDefault="001842E5" w:rsidP="6143CD24">
            <w:pPr>
              <w:rPr>
                <w:rFonts w:ascii="Calibri" w:eastAsia="Calibri" w:hAnsi="Calibri" w:cs="Calibri"/>
              </w:rPr>
            </w:pPr>
            <w:r w:rsidRPr="001842E5">
              <w:rPr>
                <w:rFonts w:ascii="Calibri" w:eastAsia="Calibri" w:hAnsi="Calibri" w:cs="Calibri"/>
              </w:rPr>
              <w:t>RB</w:t>
            </w:r>
          </w:p>
        </w:tc>
        <w:tc>
          <w:tcPr>
            <w:tcW w:w="1107" w:type="dxa"/>
          </w:tcPr>
          <w:p w14:paraId="4A7925ED" w14:textId="77777777" w:rsidR="006308DD" w:rsidRPr="001842E5" w:rsidRDefault="006308DD" w:rsidP="5FF51C87">
            <w:pPr>
              <w:rPr>
                <w:rFonts w:ascii="Calibri" w:eastAsia="Calibri" w:hAnsi="Calibri" w:cs="Calibri"/>
              </w:rPr>
            </w:pPr>
          </w:p>
        </w:tc>
        <w:tc>
          <w:tcPr>
            <w:tcW w:w="1724" w:type="dxa"/>
          </w:tcPr>
          <w:p w14:paraId="24B0DE4D" w14:textId="77777777" w:rsidR="006308DD" w:rsidRDefault="006308DD" w:rsidP="6D7BB931">
            <w:pPr>
              <w:rPr>
                <w:rFonts w:ascii="Calibri" w:eastAsia="Calibri" w:hAnsi="Calibri" w:cs="Calibri"/>
                <w:b/>
                <w:bCs/>
              </w:rPr>
            </w:pPr>
          </w:p>
        </w:tc>
        <w:tc>
          <w:tcPr>
            <w:tcW w:w="2272" w:type="dxa"/>
          </w:tcPr>
          <w:p w14:paraId="304CFB5A" w14:textId="45DE8C99" w:rsidR="006308DD" w:rsidRDefault="001842E5" w:rsidP="50830570">
            <w:pPr>
              <w:rPr>
                <w:rFonts w:ascii="Calibri" w:eastAsia="Calibri" w:hAnsi="Calibri" w:cs="Calibri"/>
                <w:b/>
                <w:bCs/>
              </w:rPr>
            </w:pPr>
            <w:r>
              <w:rPr>
                <w:rFonts w:ascii="Calibri" w:eastAsia="Calibri" w:hAnsi="Calibri" w:cs="Calibri"/>
                <w:b/>
                <w:bCs/>
              </w:rPr>
              <w:t xml:space="preserve">Update 09/03: </w:t>
            </w:r>
            <w:r w:rsidRPr="001842E5">
              <w:rPr>
                <w:rFonts w:ascii="Calibri" w:eastAsia="Calibri" w:hAnsi="Calibri" w:cs="Calibri"/>
              </w:rPr>
              <w:t>Team will try to get replacements done at an earlier date</w:t>
            </w:r>
            <w:r>
              <w:rPr>
                <w:rFonts w:ascii="Calibri" w:eastAsia="Calibri" w:hAnsi="Calibri" w:cs="Calibri"/>
              </w:rPr>
              <w:t xml:space="preserve"> in July.</w:t>
            </w:r>
          </w:p>
        </w:tc>
        <w:tc>
          <w:tcPr>
            <w:tcW w:w="1418" w:type="dxa"/>
          </w:tcPr>
          <w:p w14:paraId="14537B32" w14:textId="77777777" w:rsidR="006308DD" w:rsidRPr="6143CD24" w:rsidRDefault="006308DD" w:rsidP="6143CD24">
            <w:pPr>
              <w:rPr>
                <w:rFonts w:ascii="Calibri" w:eastAsia="Calibri" w:hAnsi="Calibri" w:cs="Calibri"/>
                <w:b/>
                <w:bCs/>
              </w:rPr>
            </w:pPr>
          </w:p>
        </w:tc>
      </w:tr>
      <w:tr w:rsidR="006308DD" w:rsidRPr="00D73A19" w14:paraId="5A54E3DE" w14:textId="77777777" w:rsidTr="004C4502">
        <w:trPr>
          <w:trHeight w:val="300"/>
        </w:trPr>
        <w:tc>
          <w:tcPr>
            <w:tcW w:w="539" w:type="dxa"/>
          </w:tcPr>
          <w:p w14:paraId="49EF655E" w14:textId="648661E5" w:rsidR="006308DD" w:rsidRPr="6143CD24" w:rsidRDefault="001D4E26" w:rsidP="6143CD24">
            <w:pPr>
              <w:rPr>
                <w:rFonts w:ascii="Calibri" w:eastAsia="Calibri" w:hAnsi="Calibri" w:cs="Calibri"/>
              </w:rPr>
            </w:pPr>
            <w:r>
              <w:rPr>
                <w:rFonts w:ascii="Calibri" w:eastAsia="Calibri" w:hAnsi="Calibri" w:cs="Calibri"/>
              </w:rPr>
              <w:t>8</w:t>
            </w:r>
          </w:p>
        </w:tc>
        <w:tc>
          <w:tcPr>
            <w:tcW w:w="2083" w:type="dxa"/>
          </w:tcPr>
          <w:p w14:paraId="0010AD21" w14:textId="0AFBD030" w:rsidR="006308DD" w:rsidRPr="6143CD24" w:rsidRDefault="00580164" w:rsidP="6143CD24">
            <w:pPr>
              <w:rPr>
                <w:rFonts w:ascii="Calibri" w:eastAsia="Calibri" w:hAnsi="Calibri" w:cs="Calibri"/>
                <w:b/>
                <w:bCs/>
              </w:rPr>
            </w:pPr>
            <w:r>
              <w:rPr>
                <w:rFonts w:ascii="Calibri" w:eastAsia="Calibri" w:hAnsi="Calibri" w:cs="Calibri"/>
                <w:b/>
                <w:bCs/>
              </w:rPr>
              <w:t>Funding cuts for placements and social events for QM</w:t>
            </w:r>
          </w:p>
        </w:tc>
        <w:tc>
          <w:tcPr>
            <w:tcW w:w="2760" w:type="dxa"/>
          </w:tcPr>
          <w:p w14:paraId="1ACE86A2" w14:textId="1F8F0D28" w:rsidR="006308DD" w:rsidRPr="001D4E26" w:rsidRDefault="001D4E26" w:rsidP="6143CD24">
            <w:pPr>
              <w:rPr>
                <w:rFonts w:ascii="Calibri" w:eastAsia="Calibri" w:hAnsi="Calibri" w:cs="Calibri"/>
              </w:rPr>
            </w:pPr>
            <w:r w:rsidRPr="001D4E26">
              <w:rPr>
                <w:rFonts w:ascii="Calibri" w:eastAsia="Calibri" w:hAnsi="Calibri" w:cs="Calibri"/>
              </w:rPr>
              <w:t>Students expressed concerns regarding the impact this might have on placements.</w:t>
            </w:r>
          </w:p>
        </w:tc>
        <w:tc>
          <w:tcPr>
            <w:tcW w:w="1417" w:type="dxa"/>
          </w:tcPr>
          <w:p w14:paraId="000FBED0" w14:textId="08FB0E50" w:rsidR="006308DD" w:rsidRDefault="008129E0" w:rsidP="5FF51C87">
            <w:pPr>
              <w:rPr>
                <w:rFonts w:ascii="Calibri" w:eastAsia="Calibri" w:hAnsi="Calibri" w:cs="Calibri"/>
                <w:b/>
                <w:bCs/>
              </w:rPr>
            </w:pPr>
            <w:r w:rsidRPr="008129E0">
              <w:rPr>
                <w:rFonts w:ascii="Calibri" w:eastAsia="Calibri" w:hAnsi="Calibri" w:cs="Calibri"/>
              </w:rPr>
              <w:t>Wider student experience</w:t>
            </w:r>
          </w:p>
        </w:tc>
        <w:tc>
          <w:tcPr>
            <w:tcW w:w="1134" w:type="dxa"/>
          </w:tcPr>
          <w:p w14:paraId="7717D706" w14:textId="78149220" w:rsidR="006308DD" w:rsidRPr="6143CD24" w:rsidRDefault="008129E0" w:rsidP="6143CD24">
            <w:pPr>
              <w:rPr>
                <w:rFonts w:ascii="Calibri" w:eastAsia="Calibri" w:hAnsi="Calibri" w:cs="Calibri"/>
                <w:b/>
                <w:bCs/>
              </w:rPr>
            </w:pPr>
            <w:r w:rsidRPr="001842E5">
              <w:rPr>
                <w:rFonts w:ascii="Calibri" w:eastAsia="Calibri" w:hAnsi="Calibri" w:cs="Calibri"/>
              </w:rPr>
              <w:t>RB</w:t>
            </w:r>
          </w:p>
        </w:tc>
        <w:tc>
          <w:tcPr>
            <w:tcW w:w="1107" w:type="dxa"/>
          </w:tcPr>
          <w:p w14:paraId="68A0FA7D" w14:textId="77777777" w:rsidR="006308DD" w:rsidRDefault="006308DD" w:rsidP="5FF51C87">
            <w:pPr>
              <w:rPr>
                <w:rFonts w:ascii="Calibri" w:eastAsia="Calibri" w:hAnsi="Calibri" w:cs="Calibri"/>
                <w:b/>
                <w:bCs/>
              </w:rPr>
            </w:pPr>
          </w:p>
        </w:tc>
        <w:tc>
          <w:tcPr>
            <w:tcW w:w="1724" w:type="dxa"/>
          </w:tcPr>
          <w:p w14:paraId="02B677E3" w14:textId="77777777" w:rsidR="006308DD" w:rsidRDefault="006308DD" w:rsidP="6D7BB931">
            <w:pPr>
              <w:rPr>
                <w:rFonts w:ascii="Calibri" w:eastAsia="Calibri" w:hAnsi="Calibri" w:cs="Calibri"/>
                <w:b/>
                <w:bCs/>
              </w:rPr>
            </w:pPr>
          </w:p>
        </w:tc>
        <w:tc>
          <w:tcPr>
            <w:tcW w:w="2272" w:type="dxa"/>
          </w:tcPr>
          <w:p w14:paraId="5351140B" w14:textId="72038D7F" w:rsidR="001D4E26" w:rsidRPr="001D4E26" w:rsidRDefault="001D4E26" w:rsidP="50830570">
            <w:pPr>
              <w:rPr>
                <w:rFonts w:ascii="Calibri" w:eastAsia="Calibri" w:hAnsi="Calibri" w:cs="Calibri"/>
                <w:b/>
                <w:bCs/>
              </w:rPr>
            </w:pPr>
            <w:r w:rsidRPr="001D4E26">
              <w:rPr>
                <w:rFonts w:ascii="Calibri" w:eastAsia="Calibri" w:hAnsi="Calibri" w:cs="Calibri"/>
                <w:b/>
                <w:bCs/>
              </w:rPr>
              <w:t>Update 09/03:</w:t>
            </w:r>
          </w:p>
          <w:p w14:paraId="2D21F737" w14:textId="45F496FC" w:rsidR="006308DD" w:rsidRDefault="001D4E26" w:rsidP="50830570">
            <w:pPr>
              <w:rPr>
                <w:rFonts w:ascii="Calibri" w:eastAsia="Calibri" w:hAnsi="Calibri" w:cs="Calibri"/>
                <w:b/>
                <w:bCs/>
              </w:rPr>
            </w:pPr>
            <w:r w:rsidRPr="001D4E26">
              <w:rPr>
                <w:rFonts w:ascii="Calibri" w:eastAsia="Calibri" w:hAnsi="Calibri" w:cs="Calibri"/>
              </w:rPr>
              <w:t>RB has been informed that this is getting more challenging in the aftermath of the pandemic. Social events have unfortunately been impacted by UoE cuts. Programmes should still be available over the summer; they will not be discontinued.</w:t>
            </w:r>
          </w:p>
        </w:tc>
        <w:tc>
          <w:tcPr>
            <w:tcW w:w="1418" w:type="dxa"/>
          </w:tcPr>
          <w:p w14:paraId="0B15B1DB" w14:textId="77777777" w:rsidR="006308DD" w:rsidRPr="6143CD24" w:rsidRDefault="006308DD" w:rsidP="6143CD24">
            <w:pPr>
              <w:rPr>
                <w:rFonts w:ascii="Calibri" w:eastAsia="Calibri" w:hAnsi="Calibri" w:cs="Calibri"/>
                <w:b/>
                <w:bCs/>
              </w:rPr>
            </w:pPr>
          </w:p>
        </w:tc>
      </w:tr>
      <w:tr w:rsidR="006308DD" w:rsidRPr="00D73A19" w14:paraId="5C9886FF" w14:textId="77777777" w:rsidTr="004C4502">
        <w:trPr>
          <w:trHeight w:val="300"/>
        </w:trPr>
        <w:tc>
          <w:tcPr>
            <w:tcW w:w="539" w:type="dxa"/>
          </w:tcPr>
          <w:p w14:paraId="642FB274" w14:textId="0D58356E" w:rsidR="006308DD" w:rsidRPr="6143CD24" w:rsidRDefault="001D4E26" w:rsidP="6143CD24">
            <w:pPr>
              <w:rPr>
                <w:rFonts w:ascii="Calibri" w:eastAsia="Calibri" w:hAnsi="Calibri" w:cs="Calibri"/>
              </w:rPr>
            </w:pPr>
            <w:r>
              <w:rPr>
                <w:rFonts w:ascii="Calibri" w:eastAsia="Calibri" w:hAnsi="Calibri" w:cs="Calibri"/>
              </w:rPr>
              <w:t>9</w:t>
            </w:r>
          </w:p>
        </w:tc>
        <w:tc>
          <w:tcPr>
            <w:tcW w:w="2083" w:type="dxa"/>
          </w:tcPr>
          <w:p w14:paraId="14DE047A" w14:textId="070BEF22" w:rsidR="006308DD" w:rsidRPr="6143CD24" w:rsidRDefault="00580164" w:rsidP="6143CD24">
            <w:pPr>
              <w:rPr>
                <w:rFonts w:ascii="Calibri" w:eastAsia="Calibri" w:hAnsi="Calibri" w:cs="Calibri"/>
                <w:b/>
                <w:bCs/>
              </w:rPr>
            </w:pPr>
            <w:r>
              <w:rPr>
                <w:rFonts w:ascii="Calibri" w:eastAsia="Calibri" w:hAnsi="Calibri" w:cs="Calibri"/>
                <w:b/>
                <w:bCs/>
              </w:rPr>
              <w:t xml:space="preserve">Earlier start time suggested </w:t>
            </w:r>
            <w:r w:rsidR="001D4E26">
              <w:rPr>
                <w:rFonts w:ascii="Calibri" w:eastAsia="Calibri" w:hAnsi="Calibri" w:cs="Calibri"/>
                <w:b/>
                <w:bCs/>
              </w:rPr>
              <w:t>for teaching events</w:t>
            </w:r>
          </w:p>
        </w:tc>
        <w:tc>
          <w:tcPr>
            <w:tcW w:w="2760" w:type="dxa"/>
          </w:tcPr>
          <w:p w14:paraId="245E8B39" w14:textId="395A08DB" w:rsidR="006308DD" w:rsidRPr="001D4E26" w:rsidRDefault="002E74E2" w:rsidP="6143CD24">
            <w:pPr>
              <w:rPr>
                <w:rFonts w:ascii="Calibri" w:eastAsia="Calibri" w:hAnsi="Calibri" w:cs="Calibri"/>
              </w:rPr>
            </w:pPr>
            <w:r w:rsidRPr="001D4E26">
              <w:rPr>
                <w:rFonts w:ascii="Calibri" w:eastAsia="Calibri" w:hAnsi="Calibri" w:cs="Calibri"/>
              </w:rPr>
              <w:t>Students suggested this in order to be able to attend other events after teaching.</w:t>
            </w:r>
          </w:p>
        </w:tc>
        <w:tc>
          <w:tcPr>
            <w:tcW w:w="1417" w:type="dxa"/>
          </w:tcPr>
          <w:p w14:paraId="35BFE96A" w14:textId="77777777" w:rsidR="006308DD" w:rsidRDefault="006308DD" w:rsidP="5FF51C87">
            <w:pPr>
              <w:rPr>
                <w:rFonts w:ascii="Calibri" w:eastAsia="Calibri" w:hAnsi="Calibri" w:cs="Calibri"/>
              </w:rPr>
            </w:pPr>
          </w:p>
          <w:p w14:paraId="5A0FC772" w14:textId="51191EBA" w:rsidR="009F50B6" w:rsidRDefault="009F50B6" w:rsidP="5FF51C87">
            <w:pPr>
              <w:rPr>
                <w:rFonts w:ascii="Calibri" w:eastAsia="Calibri" w:hAnsi="Calibri" w:cs="Calibri"/>
                <w:b/>
                <w:bCs/>
              </w:rPr>
            </w:pPr>
            <w:r w:rsidRPr="008129E0">
              <w:rPr>
                <w:rFonts w:ascii="Calibri" w:eastAsia="Calibri" w:hAnsi="Calibri" w:cs="Calibri"/>
              </w:rPr>
              <w:t>Wider student experience</w:t>
            </w:r>
          </w:p>
        </w:tc>
        <w:tc>
          <w:tcPr>
            <w:tcW w:w="1134" w:type="dxa"/>
          </w:tcPr>
          <w:p w14:paraId="2A635408" w14:textId="4836D5D4" w:rsidR="006308DD" w:rsidRPr="6143CD24" w:rsidRDefault="008129E0" w:rsidP="6143CD24">
            <w:pPr>
              <w:rPr>
                <w:rFonts w:ascii="Calibri" w:eastAsia="Calibri" w:hAnsi="Calibri" w:cs="Calibri"/>
                <w:b/>
                <w:bCs/>
              </w:rPr>
            </w:pPr>
            <w:r w:rsidRPr="001842E5">
              <w:rPr>
                <w:rFonts w:ascii="Calibri" w:eastAsia="Calibri" w:hAnsi="Calibri" w:cs="Calibri"/>
              </w:rPr>
              <w:t>RB</w:t>
            </w:r>
          </w:p>
        </w:tc>
        <w:tc>
          <w:tcPr>
            <w:tcW w:w="1107" w:type="dxa"/>
          </w:tcPr>
          <w:p w14:paraId="3F9B74CC" w14:textId="77777777" w:rsidR="006308DD" w:rsidRDefault="006308DD" w:rsidP="5FF51C87">
            <w:pPr>
              <w:rPr>
                <w:rFonts w:ascii="Calibri" w:eastAsia="Calibri" w:hAnsi="Calibri" w:cs="Calibri"/>
                <w:b/>
                <w:bCs/>
              </w:rPr>
            </w:pPr>
          </w:p>
        </w:tc>
        <w:tc>
          <w:tcPr>
            <w:tcW w:w="1724" w:type="dxa"/>
          </w:tcPr>
          <w:p w14:paraId="49DC914C" w14:textId="77777777" w:rsidR="006308DD" w:rsidRDefault="006308DD" w:rsidP="6D7BB931">
            <w:pPr>
              <w:rPr>
                <w:rFonts w:ascii="Calibri" w:eastAsia="Calibri" w:hAnsi="Calibri" w:cs="Calibri"/>
                <w:b/>
                <w:bCs/>
              </w:rPr>
            </w:pPr>
          </w:p>
        </w:tc>
        <w:tc>
          <w:tcPr>
            <w:tcW w:w="2272" w:type="dxa"/>
          </w:tcPr>
          <w:p w14:paraId="72CC4ACB" w14:textId="0C159A92" w:rsidR="001D4E26" w:rsidRPr="001D4E26" w:rsidRDefault="001D4E26" w:rsidP="50830570">
            <w:pPr>
              <w:rPr>
                <w:rFonts w:ascii="Calibri" w:eastAsia="Calibri" w:hAnsi="Calibri" w:cs="Calibri"/>
                <w:b/>
                <w:bCs/>
              </w:rPr>
            </w:pPr>
            <w:r w:rsidRPr="001D4E26">
              <w:rPr>
                <w:rFonts w:ascii="Calibri" w:eastAsia="Calibri" w:hAnsi="Calibri" w:cs="Calibri"/>
                <w:b/>
                <w:bCs/>
              </w:rPr>
              <w:t>Update 09/03:</w:t>
            </w:r>
          </w:p>
          <w:p w14:paraId="2B9CAB9D" w14:textId="77777777" w:rsidR="006308DD" w:rsidRDefault="001D4E26" w:rsidP="50830570">
            <w:pPr>
              <w:rPr>
                <w:rFonts w:ascii="Calibri" w:eastAsia="Calibri" w:hAnsi="Calibri" w:cs="Calibri"/>
              </w:rPr>
            </w:pPr>
            <w:r w:rsidRPr="001D4E26">
              <w:rPr>
                <w:rFonts w:ascii="Calibri" w:eastAsia="Calibri" w:hAnsi="Calibri" w:cs="Calibri"/>
              </w:rPr>
              <w:t xml:space="preserve">RB </w:t>
            </w:r>
            <w:r w:rsidR="008129E0">
              <w:rPr>
                <w:rFonts w:ascii="Calibri" w:eastAsia="Calibri" w:hAnsi="Calibri" w:cs="Calibri"/>
              </w:rPr>
              <w:t xml:space="preserve">explained this was </w:t>
            </w:r>
            <w:r w:rsidRPr="001D4E26">
              <w:rPr>
                <w:rFonts w:ascii="Calibri" w:eastAsia="Calibri" w:hAnsi="Calibri" w:cs="Calibri"/>
              </w:rPr>
              <w:t xml:space="preserve">not within his remit but QA and EUSA will be informed. It was noted that an earlier start time might make the timetable more </w:t>
            </w:r>
            <w:r w:rsidRPr="001D4E26">
              <w:rPr>
                <w:rFonts w:ascii="Calibri" w:eastAsia="Calibri" w:hAnsi="Calibri" w:cs="Calibri"/>
              </w:rPr>
              <w:lastRenderedPageBreak/>
              <w:t xml:space="preserve">challenging </w:t>
            </w:r>
            <w:r w:rsidR="008129E0">
              <w:rPr>
                <w:rFonts w:ascii="Calibri" w:eastAsia="Calibri" w:hAnsi="Calibri" w:cs="Calibri"/>
              </w:rPr>
              <w:t>for students with</w:t>
            </w:r>
            <w:r w:rsidRPr="001D4E26">
              <w:rPr>
                <w:rFonts w:ascii="Calibri" w:eastAsia="Calibri" w:hAnsi="Calibri" w:cs="Calibri"/>
              </w:rPr>
              <w:t xml:space="preserve"> caring responsibilities.</w:t>
            </w:r>
          </w:p>
          <w:p w14:paraId="2DBEEC9F" w14:textId="76D384DB" w:rsidR="00D7403C" w:rsidRPr="001D4E26" w:rsidRDefault="00D7403C" w:rsidP="50830570">
            <w:pPr>
              <w:rPr>
                <w:rFonts w:ascii="Calibri" w:eastAsia="Calibri" w:hAnsi="Calibri" w:cs="Calibri"/>
              </w:rPr>
            </w:pPr>
          </w:p>
        </w:tc>
        <w:tc>
          <w:tcPr>
            <w:tcW w:w="1418" w:type="dxa"/>
          </w:tcPr>
          <w:p w14:paraId="10886BB4" w14:textId="77777777" w:rsidR="006308DD" w:rsidRPr="6143CD24" w:rsidRDefault="006308DD" w:rsidP="6143CD24">
            <w:pPr>
              <w:rPr>
                <w:rFonts w:ascii="Calibri" w:eastAsia="Calibri" w:hAnsi="Calibri" w:cs="Calibri"/>
                <w:b/>
                <w:bCs/>
              </w:rPr>
            </w:pPr>
          </w:p>
        </w:tc>
      </w:tr>
      <w:tr w:rsidR="008129E0" w:rsidRPr="00D73A19" w14:paraId="658E20BA" w14:textId="77777777" w:rsidTr="008129E0">
        <w:trPr>
          <w:trHeight w:val="300"/>
        </w:trPr>
        <w:tc>
          <w:tcPr>
            <w:tcW w:w="539" w:type="dxa"/>
            <w:shd w:val="clear" w:color="auto" w:fill="00B0F0"/>
          </w:tcPr>
          <w:p w14:paraId="5C081341" w14:textId="77777777" w:rsidR="006308DD" w:rsidRPr="6143CD24" w:rsidRDefault="006308DD" w:rsidP="6143CD24">
            <w:pPr>
              <w:rPr>
                <w:rFonts w:ascii="Calibri" w:eastAsia="Calibri" w:hAnsi="Calibri" w:cs="Calibri"/>
              </w:rPr>
            </w:pPr>
          </w:p>
        </w:tc>
        <w:tc>
          <w:tcPr>
            <w:tcW w:w="2083" w:type="dxa"/>
            <w:shd w:val="clear" w:color="auto" w:fill="00B0F0"/>
          </w:tcPr>
          <w:p w14:paraId="3CD778E8" w14:textId="34B87E9E" w:rsidR="006308DD" w:rsidRPr="6143CD24" w:rsidRDefault="008560EC" w:rsidP="6143CD24">
            <w:pPr>
              <w:rPr>
                <w:rFonts w:ascii="Calibri" w:eastAsia="Calibri" w:hAnsi="Calibri" w:cs="Calibri"/>
                <w:b/>
                <w:bCs/>
              </w:rPr>
            </w:pPr>
            <w:r>
              <w:rPr>
                <w:rFonts w:ascii="Calibri" w:eastAsia="Calibri" w:hAnsi="Calibri" w:cs="Calibri"/>
                <w:b/>
                <w:bCs/>
              </w:rPr>
              <w:t>Y</w:t>
            </w:r>
            <w:r w:rsidR="008129E0">
              <w:rPr>
                <w:rFonts w:ascii="Calibri" w:eastAsia="Calibri" w:hAnsi="Calibri" w:cs="Calibri"/>
                <w:b/>
                <w:bCs/>
              </w:rPr>
              <w:t>EA</w:t>
            </w:r>
            <w:r>
              <w:rPr>
                <w:rFonts w:ascii="Calibri" w:eastAsia="Calibri" w:hAnsi="Calibri" w:cs="Calibri"/>
                <w:b/>
                <w:bCs/>
              </w:rPr>
              <w:t>R 1</w:t>
            </w:r>
          </w:p>
        </w:tc>
        <w:tc>
          <w:tcPr>
            <w:tcW w:w="2760" w:type="dxa"/>
            <w:shd w:val="clear" w:color="auto" w:fill="00B0F0"/>
          </w:tcPr>
          <w:p w14:paraId="31464362" w14:textId="77777777" w:rsidR="006308DD" w:rsidRPr="6143CD24" w:rsidRDefault="006308DD" w:rsidP="6143CD24">
            <w:pPr>
              <w:rPr>
                <w:rFonts w:ascii="Calibri" w:eastAsia="Calibri" w:hAnsi="Calibri" w:cs="Calibri"/>
                <w:b/>
                <w:bCs/>
              </w:rPr>
            </w:pPr>
          </w:p>
        </w:tc>
        <w:tc>
          <w:tcPr>
            <w:tcW w:w="1417" w:type="dxa"/>
            <w:shd w:val="clear" w:color="auto" w:fill="00B0F0"/>
          </w:tcPr>
          <w:p w14:paraId="6F93DE0A" w14:textId="77777777" w:rsidR="006308DD" w:rsidRDefault="006308DD" w:rsidP="5FF51C87">
            <w:pPr>
              <w:rPr>
                <w:rFonts w:ascii="Calibri" w:eastAsia="Calibri" w:hAnsi="Calibri" w:cs="Calibri"/>
                <w:b/>
                <w:bCs/>
              </w:rPr>
            </w:pPr>
          </w:p>
        </w:tc>
        <w:tc>
          <w:tcPr>
            <w:tcW w:w="1134" w:type="dxa"/>
            <w:shd w:val="clear" w:color="auto" w:fill="00B0F0"/>
          </w:tcPr>
          <w:p w14:paraId="16BA24DD" w14:textId="77777777" w:rsidR="006308DD" w:rsidRPr="6143CD24" w:rsidRDefault="006308DD" w:rsidP="6143CD24">
            <w:pPr>
              <w:rPr>
                <w:rFonts w:ascii="Calibri" w:eastAsia="Calibri" w:hAnsi="Calibri" w:cs="Calibri"/>
                <w:b/>
                <w:bCs/>
              </w:rPr>
            </w:pPr>
          </w:p>
        </w:tc>
        <w:tc>
          <w:tcPr>
            <w:tcW w:w="1107" w:type="dxa"/>
            <w:shd w:val="clear" w:color="auto" w:fill="00B0F0"/>
          </w:tcPr>
          <w:p w14:paraId="7E24F63E" w14:textId="77777777" w:rsidR="006308DD" w:rsidRDefault="006308DD" w:rsidP="5FF51C87">
            <w:pPr>
              <w:rPr>
                <w:rFonts w:ascii="Calibri" w:eastAsia="Calibri" w:hAnsi="Calibri" w:cs="Calibri"/>
                <w:b/>
                <w:bCs/>
              </w:rPr>
            </w:pPr>
          </w:p>
        </w:tc>
        <w:tc>
          <w:tcPr>
            <w:tcW w:w="1724" w:type="dxa"/>
            <w:shd w:val="clear" w:color="auto" w:fill="00B0F0"/>
          </w:tcPr>
          <w:p w14:paraId="6B079F0F" w14:textId="77777777" w:rsidR="006308DD" w:rsidRDefault="006308DD" w:rsidP="6D7BB931">
            <w:pPr>
              <w:rPr>
                <w:rFonts w:ascii="Calibri" w:eastAsia="Calibri" w:hAnsi="Calibri" w:cs="Calibri"/>
                <w:b/>
                <w:bCs/>
              </w:rPr>
            </w:pPr>
          </w:p>
        </w:tc>
        <w:tc>
          <w:tcPr>
            <w:tcW w:w="2272" w:type="dxa"/>
            <w:shd w:val="clear" w:color="auto" w:fill="00B0F0"/>
          </w:tcPr>
          <w:p w14:paraId="1E6DEA14" w14:textId="77777777" w:rsidR="006308DD" w:rsidRDefault="006308DD" w:rsidP="50830570">
            <w:pPr>
              <w:rPr>
                <w:rFonts w:ascii="Calibri" w:eastAsia="Calibri" w:hAnsi="Calibri" w:cs="Calibri"/>
                <w:b/>
                <w:bCs/>
              </w:rPr>
            </w:pPr>
          </w:p>
        </w:tc>
        <w:tc>
          <w:tcPr>
            <w:tcW w:w="1418" w:type="dxa"/>
            <w:shd w:val="clear" w:color="auto" w:fill="00B0F0"/>
          </w:tcPr>
          <w:p w14:paraId="79B9BCD5" w14:textId="77777777" w:rsidR="006308DD" w:rsidRPr="6143CD24" w:rsidRDefault="006308DD" w:rsidP="6143CD24">
            <w:pPr>
              <w:rPr>
                <w:rFonts w:ascii="Calibri" w:eastAsia="Calibri" w:hAnsi="Calibri" w:cs="Calibri"/>
                <w:b/>
                <w:bCs/>
              </w:rPr>
            </w:pPr>
          </w:p>
        </w:tc>
      </w:tr>
      <w:tr w:rsidR="008560EC" w:rsidRPr="00D73A19" w14:paraId="585E0950" w14:textId="77777777" w:rsidTr="004C4502">
        <w:trPr>
          <w:trHeight w:val="300"/>
        </w:trPr>
        <w:tc>
          <w:tcPr>
            <w:tcW w:w="539" w:type="dxa"/>
          </w:tcPr>
          <w:p w14:paraId="0106DFF4" w14:textId="77777777" w:rsidR="008560EC" w:rsidRPr="6143CD24" w:rsidRDefault="008560EC" w:rsidP="6143CD24">
            <w:pPr>
              <w:rPr>
                <w:rFonts w:ascii="Calibri" w:eastAsia="Calibri" w:hAnsi="Calibri" w:cs="Calibri"/>
              </w:rPr>
            </w:pPr>
          </w:p>
        </w:tc>
        <w:tc>
          <w:tcPr>
            <w:tcW w:w="2083" w:type="dxa"/>
          </w:tcPr>
          <w:p w14:paraId="7FCA45EA" w14:textId="4E9860D3" w:rsidR="008560EC" w:rsidRPr="6143CD24" w:rsidRDefault="008560EC" w:rsidP="6143CD24">
            <w:pPr>
              <w:rPr>
                <w:rFonts w:ascii="Calibri" w:eastAsia="Calibri" w:hAnsi="Calibri" w:cs="Calibri"/>
                <w:b/>
                <w:bCs/>
              </w:rPr>
            </w:pPr>
            <w:r>
              <w:rPr>
                <w:rFonts w:ascii="Calibri" w:eastAsia="Calibri" w:hAnsi="Calibri" w:cs="Calibri"/>
                <w:b/>
                <w:bCs/>
              </w:rPr>
              <w:t>Weekly tutorials and practical components preferred</w:t>
            </w:r>
          </w:p>
        </w:tc>
        <w:tc>
          <w:tcPr>
            <w:tcW w:w="2760" w:type="dxa"/>
          </w:tcPr>
          <w:p w14:paraId="0DE91DA5" w14:textId="3AFB1423" w:rsidR="008560EC" w:rsidRPr="008560EC" w:rsidRDefault="008560EC" w:rsidP="6143CD24">
            <w:pPr>
              <w:rPr>
                <w:rFonts w:ascii="Calibri" w:eastAsia="Calibri" w:hAnsi="Calibri" w:cs="Calibri"/>
              </w:rPr>
            </w:pPr>
            <w:r w:rsidRPr="008560EC">
              <w:rPr>
                <w:rFonts w:ascii="Calibri" w:eastAsia="Calibri" w:hAnsi="Calibri" w:cs="Calibri"/>
              </w:rPr>
              <w:t>This semester t</w:t>
            </w:r>
            <w:r w:rsidR="008129E0">
              <w:rPr>
                <w:rFonts w:ascii="Calibri" w:eastAsia="Calibri" w:hAnsi="Calibri" w:cs="Calibri"/>
              </w:rPr>
              <w:t xml:space="preserve">utorials </w:t>
            </w:r>
            <w:r w:rsidRPr="008560EC">
              <w:rPr>
                <w:rFonts w:ascii="Calibri" w:eastAsia="Calibri" w:hAnsi="Calibri" w:cs="Calibri"/>
              </w:rPr>
              <w:t>happened bi-weekly for quantitative methods and citations</w:t>
            </w:r>
            <w:r>
              <w:rPr>
                <w:rFonts w:ascii="Calibri" w:eastAsia="Calibri" w:hAnsi="Calibri" w:cs="Calibri"/>
              </w:rPr>
              <w:t>, but cohorts would welcome weekly input</w:t>
            </w:r>
            <w:r w:rsidR="002E74E2">
              <w:rPr>
                <w:rFonts w:ascii="Calibri" w:eastAsia="Calibri" w:hAnsi="Calibri" w:cs="Calibri"/>
              </w:rPr>
              <w:t>.</w:t>
            </w:r>
            <w:r w:rsidR="002E74E2">
              <w:t xml:space="preserve"> </w:t>
            </w:r>
            <w:r w:rsidR="002E74E2" w:rsidRPr="002E74E2">
              <w:rPr>
                <w:rFonts w:ascii="Calibri" w:eastAsia="Calibri" w:hAnsi="Calibri" w:cs="Calibri"/>
              </w:rPr>
              <w:t>RB can feed this back to COs if this can be reorganised in the future while retaining the practical elements.</w:t>
            </w:r>
          </w:p>
        </w:tc>
        <w:tc>
          <w:tcPr>
            <w:tcW w:w="1417" w:type="dxa"/>
          </w:tcPr>
          <w:p w14:paraId="4322F6B8" w14:textId="49BC01D0" w:rsidR="008560EC" w:rsidRPr="009F50B6" w:rsidRDefault="009F50B6" w:rsidP="5FF51C87">
            <w:pPr>
              <w:rPr>
                <w:rFonts w:ascii="Calibri" w:eastAsia="Calibri" w:hAnsi="Calibri" w:cs="Calibri"/>
              </w:rPr>
            </w:pPr>
            <w:r w:rsidRPr="009F50B6">
              <w:rPr>
                <w:rFonts w:ascii="Calibri" w:eastAsia="Calibri" w:hAnsi="Calibri" w:cs="Calibri"/>
              </w:rPr>
              <w:t>Other</w:t>
            </w:r>
          </w:p>
        </w:tc>
        <w:tc>
          <w:tcPr>
            <w:tcW w:w="1134" w:type="dxa"/>
          </w:tcPr>
          <w:p w14:paraId="2F5FB807" w14:textId="7420705A" w:rsidR="008560EC" w:rsidRPr="009F50B6" w:rsidRDefault="009F50B6" w:rsidP="6143CD24">
            <w:pPr>
              <w:rPr>
                <w:rFonts w:ascii="Calibri" w:eastAsia="Calibri" w:hAnsi="Calibri" w:cs="Calibri"/>
              </w:rPr>
            </w:pPr>
            <w:r w:rsidRPr="009F50B6">
              <w:rPr>
                <w:rFonts w:ascii="Calibri" w:eastAsia="Calibri" w:hAnsi="Calibri" w:cs="Calibri"/>
              </w:rPr>
              <w:t>RB</w:t>
            </w:r>
          </w:p>
        </w:tc>
        <w:tc>
          <w:tcPr>
            <w:tcW w:w="1107" w:type="dxa"/>
          </w:tcPr>
          <w:p w14:paraId="0623AD74" w14:textId="285823C8" w:rsidR="003517B4" w:rsidRPr="003517B4" w:rsidRDefault="003517B4" w:rsidP="003517B4">
            <w:pPr>
              <w:rPr>
                <w:rFonts w:ascii="Calibri" w:eastAsia="Calibri" w:hAnsi="Calibri" w:cs="Calibri"/>
              </w:rPr>
            </w:pPr>
            <w:r w:rsidRPr="003517B4">
              <w:rPr>
                <w:rFonts w:ascii="Calibri" w:eastAsia="Calibri" w:hAnsi="Calibri" w:cs="Calibri"/>
              </w:rPr>
              <w:t>Medium</w:t>
            </w:r>
          </w:p>
        </w:tc>
        <w:tc>
          <w:tcPr>
            <w:tcW w:w="1724" w:type="dxa"/>
          </w:tcPr>
          <w:p w14:paraId="21C1E481" w14:textId="12802FE2" w:rsidR="008560EC" w:rsidRPr="003517B4" w:rsidRDefault="003517B4" w:rsidP="6D7BB931">
            <w:pPr>
              <w:rPr>
                <w:rFonts w:ascii="Calibri" w:eastAsia="Calibri" w:hAnsi="Calibri" w:cs="Calibri"/>
              </w:rPr>
            </w:pPr>
            <w:r w:rsidRPr="003517B4">
              <w:rPr>
                <w:rFonts w:ascii="Calibri" w:eastAsia="Calibri" w:hAnsi="Calibri" w:cs="Calibri"/>
              </w:rPr>
              <w:t xml:space="preserve">Review before </w:t>
            </w:r>
            <w:r>
              <w:rPr>
                <w:rFonts w:ascii="Calibri" w:eastAsia="Calibri" w:hAnsi="Calibri" w:cs="Calibri"/>
              </w:rPr>
              <w:t>S</w:t>
            </w:r>
            <w:r w:rsidRPr="003517B4">
              <w:rPr>
                <w:rFonts w:ascii="Calibri" w:eastAsia="Calibri" w:hAnsi="Calibri" w:cs="Calibri"/>
              </w:rPr>
              <w:t>em 1 26/27</w:t>
            </w:r>
          </w:p>
        </w:tc>
        <w:tc>
          <w:tcPr>
            <w:tcW w:w="2272" w:type="dxa"/>
          </w:tcPr>
          <w:p w14:paraId="2667E688" w14:textId="3B2C3A0E" w:rsidR="008560EC" w:rsidRDefault="008560EC" w:rsidP="50830570">
            <w:pPr>
              <w:rPr>
                <w:rFonts w:ascii="Calibri" w:eastAsia="Calibri" w:hAnsi="Calibri" w:cs="Calibri"/>
                <w:b/>
                <w:bCs/>
              </w:rPr>
            </w:pPr>
          </w:p>
        </w:tc>
        <w:tc>
          <w:tcPr>
            <w:tcW w:w="1418" w:type="dxa"/>
          </w:tcPr>
          <w:p w14:paraId="3EB8BB93" w14:textId="77777777" w:rsidR="003517B4" w:rsidRDefault="003517B4" w:rsidP="6143CD24">
            <w:pPr>
              <w:rPr>
                <w:rFonts w:ascii="Calibri" w:eastAsia="Calibri" w:hAnsi="Calibri" w:cs="Calibri"/>
                <w:b/>
                <w:bCs/>
              </w:rPr>
            </w:pPr>
          </w:p>
          <w:p w14:paraId="7B03B5B0" w14:textId="341E56B5" w:rsidR="003517B4" w:rsidRPr="003517B4" w:rsidRDefault="003517B4" w:rsidP="003517B4">
            <w:pPr>
              <w:jc w:val="center"/>
              <w:rPr>
                <w:rFonts w:ascii="Calibri" w:eastAsia="Calibri" w:hAnsi="Calibri" w:cs="Calibri"/>
              </w:rPr>
            </w:pPr>
            <w:r>
              <w:rPr>
                <w:rFonts w:ascii="Calibri" w:eastAsia="Calibri" w:hAnsi="Calibri" w:cs="Calibri"/>
              </w:rPr>
              <w:t>Ongoing</w:t>
            </w:r>
          </w:p>
        </w:tc>
      </w:tr>
      <w:tr w:rsidR="008129E0" w:rsidRPr="00D73A19" w14:paraId="601BDABC" w14:textId="77777777" w:rsidTr="008129E0">
        <w:trPr>
          <w:trHeight w:val="300"/>
        </w:trPr>
        <w:tc>
          <w:tcPr>
            <w:tcW w:w="539" w:type="dxa"/>
            <w:shd w:val="clear" w:color="auto" w:fill="00B0F0"/>
          </w:tcPr>
          <w:p w14:paraId="5577FF30" w14:textId="77777777" w:rsidR="008560EC" w:rsidRPr="6143CD24" w:rsidRDefault="008560EC" w:rsidP="6143CD24">
            <w:pPr>
              <w:rPr>
                <w:rFonts w:ascii="Calibri" w:eastAsia="Calibri" w:hAnsi="Calibri" w:cs="Calibri"/>
              </w:rPr>
            </w:pPr>
          </w:p>
        </w:tc>
        <w:tc>
          <w:tcPr>
            <w:tcW w:w="2083" w:type="dxa"/>
            <w:shd w:val="clear" w:color="auto" w:fill="00B0F0"/>
          </w:tcPr>
          <w:p w14:paraId="7785A642" w14:textId="3A31197D" w:rsidR="008560EC" w:rsidRPr="6143CD24" w:rsidRDefault="008560EC" w:rsidP="6143CD24">
            <w:pPr>
              <w:rPr>
                <w:rFonts w:ascii="Calibri" w:eastAsia="Calibri" w:hAnsi="Calibri" w:cs="Calibri"/>
                <w:b/>
                <w:bCs/>
              </w:rPr>
            </w:pPr>
            <w:r>
              <w:rPr>
                <w:rFonts w:ascii="Calibri" w:eastAsia="Calibri" w:hAnsi="Calibri" w:cs="Calibri"/>
                <w:b/>
                <w:bCs/>
              </w:rPr>
              <w:t>Y</w:t>
            </w:r>
            <w:r w:rsidR="008129E0">
              <w:rPr>
                <w:rFonts w:ascii="Calibri" w:eastAsia="Calibri" w:hAnsi="Calibri" w:cs="Calibri"/>
                <w:b/>
                <w:bCs/>
              </w:rPr>
              <w:t>EA</w:t>
            </w:r>
            <w:r>
              <w:rPr>
                <w:rFonts w:ascii="Calibri" w:eastAsia="Calibri" w:hAnsi="Calibri" w:cs="Calibri"/>
                <w:b/>
                <w:bCs/>
              </w:rPr>
              <w:t>R 2</w:t>
            </w:r>
          </w:p>
        </w:tc>
        <w:tc>
          <w:tcPr>
            <w:tcW w:w="2760" w:type="dxa"/>
            <w:shd w:val="clear" w:color="auto" w:fill="00B0F0"/>
          </w:tcPr>
          <w:p w14:paraId="5D48194D" w14:textId="77777777" w:rsidR="008560EC" w:rsidRPr="6143CD24" w:rsidRDefault="008560EC" w:rsidP="6143CD24">
            <w:pPr>
              <w:rPr>
                <w:rFonts w:ascii="Calibri" w:eastAsia="Calibri" w:hAnsi="Calibri" w:cs="Calibri"/>
                <w:b/>
                <w:bCs/>
              </w:rPr>
            </w:pPr>
          </w:p>
        </w:tc>
        <w:tc>
          <w:tcPr>
            <w:tcW w:w="1417" w:type="dxa"/>
            <w:shd w:val="clear" w:color="auto" w:fill="00B0F0"/>
          </w:tcPr>
          <w:p w14:paraId="31FF8B65" w14:textId="77777777" w:rsidR="008560EC" w:rsidRDefault="008560EC" w:rsidP="5FF51C87">
            <w:pPr>
              <w:rPr>
                <w:rFonts w:ascii="Calibri" w:eastAsia="Calibri" w:hAnsi="Calibri" w:cs="Calibri"/>
                <w:b/>
                <w:bCs/>
              </w:rPr>
            </w:pPr>
          </w:p>
        </w:tc>
        <w:tc>
          <w:tcPr>
            <w:tcW w:w="1134" w:type="dxa"/>
            <w:shd w:val="clear" w:color="auto" w:fill="00B0F0"/>
          </w:tcPr>
          <w:p w14:paraId="3393752A" w14:textId="77777777" w:rsidR="008560EC" w:rsidRPr="6143CD24" w:rsidRDefault="008560EC" w:rsidP="6143CD24">
            <w:pPr>
              <w:rPr>
                <w:rFonts w:ascii="Calibri" w:eastAsia="Calibri" w:hAnsi="Calibri" w:cs="Calibri"/>
                <w:b/>
                <w:bCs/>
              </w:rPr>
            </w:pPr>
          </w:p>
        </w:tc>
        <w:tc>
          <w:tcPr>
            <w:tcW w:w="1107" w:type="dxa"/>
            <w:shd w:val="clear" w:color="auto" w:fill="00B0F0"/>
          </w:tcPr>
          <w:p w14:paraId="3B028D12" w14:textId="77777777" w:rsidR="008560EC" w:rsidRDefault="008560EC" w:rsidP="5FF51C87">
            <w:pPr>
              <w:rPr>
                <w:rFonts w:ascii="Calibri" w:eastAsia="Calibri" w:hAnsi="Calibri" w:cs="Calibri"/>
                <w:b/>
                <w:bCs/>
              </w:rPr>
            </w:pPr>
          </w:p>
        </w:tc>
        <w:tc>
          <w:tcPr>
            <w:tcW w:w="1724" w:type="dxa"/>
            <w:shd w:val="clear" w:color="auto" w:fill="00B0F0"/>
          </w:tcPr>
          <w:p w14:paraId="6BEAC9F2" w14:textId="77777777" w:rsidR="008560EC" w:rsidRDefault="008560EC" w:rsidP="6D7BB931">
            <w:pPr>
              <w:rPr>
                <w:rFonts w:ascii="Calibri" w:eastAsia="Calibri" w:hAnsi="Calibri" w:cs="Calibri"/>
                <w:b/>
                <w:bCs/>
              </w:rPr>
            </w:pPr>
          </w:p>
        </w:tc>
        <w:tc>
          <w:tcPr>
            <w:tcW w:w="2272" w:type="dxa"/>
            <w:shd w:val="clear" w:color="auto" w:fill="00B0F0"/>
          </w:tcPr>
          <w:p w14:paraId="29524406" w14:textId="77777777" w:rsidR="008560EC" w:rsidRDefault="008560EC" w:rsidP="50830570">
            <w:pPr>
              <w:rPr>
                <w:rFonts w:ascii="Calibri" w:eastAsia="Calibri" w:hAnsi="Calibri" w:cs="Calibri"/>
                <w:b/>
                <w:bCs/>
              </w:rPr>
            </w:pPr>
          </w:p>
        </w:tc>
        <w:tc>
          <w:tcPr>
            <w:tcW w:w="1418" w:type="dxa"/>
            <w:shd w:val="clear" w:color="auto" w:fill="00B0F0"/>
          </w:tcPr>
          <w:p w14:paraId="54085E70" w14:textId="77777777" w:rsidR="008560EC" w:rsidRPr="6143CD24" w:rsidRDefault="008560EC" w:rsidP="6143CD24">
            <w:pPr>
              <w:rPr>
                <w:rFonts w:ascii="Calibri" w:eastAsia="Calibri" w:hAnsi="Calibri" w:cs="Calibri"/>
                <w:b/>
                <w:bCs/>
              </w:rPr>
            </w:pPr>
          </w:p>
        </w:tc>
      </w:tr>
      <w:tr w:rsidR="008560EC" w:rsidRPr="00D73A19" w14:paraId="45933025" w14:textId="77777777" w:rsidTr="004C4502">
        <w:trPr>
          <w:trHeight w:val="300"/>
        </w:trPr>
        <w:tc>
          <w:tcPr>
            <w:tcW w:w="539" w:type="dxa"/>
          </w:tcPr>
          <w:p w14:paraId="68A28A54" w14:textId="77777777" w:rsidR="008560EC" w:rsidRPr="6143CD24" w:rsidRDefault="008560EC" w:rsidP="6143CD24">
            <w:pPr>
              <w:rPr>
                <w:rFonts w:ascii="Calibri" w:eastAsia="Calibri" w:hAnsi="Calibri" w:cs="Calibri"/>
              </w:rPr>
            </w:pPr>
          </w:p>
        </w:tc>
        <w:tc>
          <w:tcPr>
            <w:tcW w:w="2083" w:type="dxa"/>
          </w:tcPr>
          <w:p w14:paraId="3EA1B8B8" w14:textId="7871FED4" w:rsidR="008560EC" w:rsidRPr="6143CD24" w:rsidRDefault="008560EC" w:rsidP="6143CD24">
            <w:pPr>
              <w:rPr>
                <w:rFonts w:ascii="Calibri" w:eastAsia="Calibri" w:hAnsi="Calibri" w:cs="Calibri"/>
                <w:b/>
                <w:bCs/>
              </w:rPr>
            </w:pPr>
            <w:r>
              <w:rPr>
                <w:rFonts w:ascii="Calibri" w:eastAsia="Calibri" w:hAnsi="Calibri" w:cs="Calibri"/>
                <w:b/>
                <w:bCs/>
              </w:rPr>
              <w:t xml:space="preserve">Final exams </w:t>
            </w:r>
            <w:r w:rsidR="009F50B6">
              <w:rPr>
                <w:rFonts w:ascii="Calibri" w:eastAsia="Calibri" w:hAnsi="Calibri" w:cs="Calibri"/>
                <w:b/>
                <w:bCs/>
              </w:rPr>
              <w:t xml:space="preserve">and </w:t>
            </w:r>
            <w:r>
              <w:rPr>
                <w:rFonts w:ascii="Calibri" w:eastAsia="Calibri" w:hAnsi="Calibri" w:cs="Calibri"/>
                <w:b/>
                <w:bCs/>
              </w:rPr>
              <w:t>research proposal</w:t>
            </w:r>
          </w:p>
        </w:tc>
        <w:tc>
          <w:tcPr>
            <w:tcW w:w="2760" w:type="dxa"/>
          </w:tcPr>
          <w:p w14:paraId="5D383C84" w14:textId="71B667B2" w:rsidR="008560EC" w:rsidRPr="009F50B6" w:rsidRDefault="008560EC" w:rsidP="6143CD24">
            <w:pPr>
              <w:rPr>
                <w:rFonts w:ascii="Calibri" w:eastAsia="Calibri" w:hAnsi="Calibri" w:cs="Calibri"/>
              </w:rPr>
            </w:pPr>
            <w:r w:rsidRPr="009F50B6">
              <w:rPr>
                <w:rFonts w:ascii="Calibri" w:eastAsia="Calibri" w:hAnsi="Calibri" w:cs="Calibri"/>
              </w:rPr>
              <w:t>This does not marry up with what is presented in lectures</w:t>
            </w:r>
            <w:r w:rsidR="002E74E2" w:rsidRPr="009F50B6">
              <w:rPr>
                <w:rFonts w:ascii="Calibri" w:eastAsia="Calibri" w:hAnsi="Calibri" w:cs="Calibri"/>
              </w:rPr>
              <w:t>. RB explained that extra project preparation sessions to help students analyse data in their final year off the back of DTSR in Year 3. RB will discuss with team to provide more clarity in this regard so YR 2 students feel better prepared ahead of Honours transition.</w:t>
            </w:r>
          </w:p>
        </w:tc>
        <w:tc>
          <w:tcPr>
            <w:tcW w:w="1417" w:type="dxa"/>
          </w:tcPr>
          <w:p w14:paraId="51766D58" w14:textId="00183E78" w:rsidR="008560EC" w:rsidRPr="009F50B6" w:rsidRDefault="009F50B6" w:rsidP="5FF51C87">
            <w:pPr>
              <w:rPr>
                <w:rFonts w:ascii="Calibri" w:eastAsia="Calibri" w:hAnsi="Calibri" w:cs="Calibri"/>
              </w:rPr>
            </w:pPr>
            <w:r w:rsidRPr="009F50B6">
              <w:rPr>
                <w:rFonts w:ascii="Calibri" w:eastAsia="Calibri" w:hAnsi="Calibri" w:cs="Calibri"/>
              </w:rPr>
              <w:t>Assessment &amp; Feedback</w:t>
            </w:r>
          </w:p>
        </w:tc>
        <w:tc>
          <w:tcPr>
            <w:tcW w:w="1134" w:type="dxa"/>
          </w:tcPr>
          <w:p w14:paraId="474D9732" w14:textId="20CBB355" w:rsidR="008560EC" w:rsidRPr="009F50B6" w:rsidRDefault="009F50B6" w:rsidP="6143CD24">
            <w:pPr>
              <w:rPr>
                <w:rFonts w:ascii="Calibri" w:eastAsia="Calibri" w:hAnsi="Calibri" w:cs="Calibri"/>
              </w:rPr>
            </w:pPr>
            <w:r w:rsidRPr="009F50B6">
              <w:rPr>
                <w:rFonts w:ascii="Calibri" w:eastAsia="Calibri" w:hAnsi="Calibri" w:cs="Calibri"/>
              </w:rPr>
              <w:t>RB</w:t>
            </w:r>
          </w:p>
        </w:tc>
        <w:tc>
          <w:tcPr>
            <w:tcW w:w="1107" w:type="dxa"/>
          </w:tcPr>
          <w:p w14:paraId="2C9A9036" w14:textId="77777777" w:rsidR="008560EC" w:rsidRDefault="008560EC" w:rsidP="5FF51C87">
            <w:pPr>
              <w:rPr>
                <w:rFonts w:ascii="Calibri" w:eastAsia="Calibri" w:hAnsi="Calibri" w:cs="Calibri"/>
                <w:b/>
                <w:bCs/>
              </w:rPr>
            </w:pPr>
          </w:p>
          <w:p w14:paraId="1F4D75A0" w14:textId="77777777" w:rsidR="003517B4" w:rsidRDefault="003517B4" w:rsidP="003517B4">
            <w:pPr>
              <w:rPr>
                <w:rFonts w:ascii="Calibri" w:eastAsia="Calibri" w:hAnsi="Calibri" w:cs="Calibri"/>
                <w:b/>
                <w:bCs/>
              </w:rPr>
            </w:pPr>
          </w:p>
          <w:p w14:paraId="06AE24EC" w14:textId="7A622BF8" w:rsidR="003517B4" w:rsidRPr="003517B4" w:rsidRDefault="003517B4" w:rsidP="003517B4">
            <w:pPr>
              <w:rPr>
                <w:rFonts w:ascii="Calibri" w:eastAsia="Calibri" w:hAnsi="Calibri" w:cs="Calibri"/>
              </w:rPr>
            </w:pPr>
            <w:r>
              <w:rPr>
                <w:rFonts w:ascii="Calibri" w:eastAsia="Calibri" w:hAnsi="Calibri" w:cs="Calibri"/>
              </w:rPr>
              <w:t>Medium</w:t>
            </w:r>
          </w:p>
        </w:tc>
        <w:tc>
          <w:tcPr>
            <w:tcW w:w="1724" w:type="dxa"/>
          </w:tcPr>
          <w:p w14:paraId="472C2F90" w14:textId="77777777" w:rsidR="008560EC" w:rsidRDefault="008560EC" w:rsidP="6D7BB931">
            <w:pPr>
              <w:rPr>
                <w:rFonts w:ascii="Calibri" w:eastAsia="Calibri" w:hAnsi="Calibri" w:cs="Calibri"/>
                <w:b/>
                <w:bCs/>
              </w:rPr>
            </w:pPr>
          </w:p>
          <w:p w14:paraId="61CB1759" w14:textId="5CF389CF" w:rsidR="003517B4" w:rsidRPr="003517B4" w:rsidRDefault="003517B4" w:rsidP="003517B4">
            <w:pPr>
              <w:jc w:val="center"/>
              <w:rPr>
                <w:rFonts w:ascii="Calibri" w:eastAsia="Calibri" w:hAnsi="Calibri" w:cs="Calibri"/>
              </w:rPr>
            </w:pPr>
            <w:r>
              <w:rPr>
                <w:rFonts w:ascii="Calibri" w:eastAsia="Calibri" w:hAnsi="Calibri" w:cs="Calibri"/>
              </w:rPr>
              <w:t xml:space="preserve">Review before </w:t>
            </w:r>
            <w:proofErr w:type="spellStart"/>
            <w:r>
              <w:rPr>
                <w:rFonts w:ascii="Calibri" w:eastAsia="Calibri" w:hAnsi="Calibri" w:cs="Calibri"/>
              </w:rPr>
              <w:t>sem</w:t>
            </w:r>
            <w:proofErr w:type="spellEnd"/>
            <w:r>
              <w:rPr>
                <w:rFonts w:ascii="Calibri" w:eastAsia="Calibri" w:hAnsi="Calibri" w:cs="Calibri"/>
              </w:rPr>
              <w:t xml:space="preserve"> 1 26/27</w:t>
            </w:r>
          </w:p>
        </w:tc>
        <w:tc>
          <w:tcPr>
            <w:tcW w:w="2272" w:type="dxa"/>
          </w:tcPr>
          <w:p w14:paraId="474B9237" w14:textId="616E8949" w:rsidR="008560EC" w:rsidRDefault="008560EC" w:rsidP="50830570">
            <w:pPr>
              <w:rPr>
                <w:rFonts w:ascii="Calibri" w:eastAsia="Calibri" w:hAnsi="Calibri" w:cs="Calibri"/>
                <w:b/>
                <w:bCs/>
              </w:rPr>
            </w:pPr>
          </w:p>
        </w:tc>
        <w:tc>
          <w:tcPr>
            <w:tcW w:w="1418" w:type="dxa"/>
          </w:tcPr>
          <w:p w14:paraId="18943ED2" w14:textId="77777777" w:rsidR="008560EC" w:rsidRDefault="008560EC" w:rsidP="6143CD24">
            <w:pPr>
              <w:rPr>
                <w:rFonts w:ascii="Calibri" w:eastAsia="Calibri" w:hAnsi="Calibri" w:cs="Calibri"/>
                <w:b/>
                <w:bCs/>
              </w:rPr>
            </w:pPr>
          </w:p>
          <w:p w14:paraId="0B7FDE53" w14:textId="77777777" w:rsidR="003517B4" w:rsidRDefault="003517B4" w:rsidP="003517B4">
            <w:pPr>
              <w:rPr>
                <w:rFonts w:ascii="Calibri" w:eastAsia="Calibri" w:hAnsi="Calibri" w:cs="Calibri"/>
                <w:b/>
                <w:bCs/>
              </w:rPr>
            </w:pPr>
          </w:p>
          <w:p w14:paraId="39351C80" w14:textId="24A0F75D" w:rsidR="003517B4" w:rsidRPr="003517B4" w:rsidRDefault="003517B4" w:rsidP="003517B4">
            <w:pPr>
              <w:jc w:val="center"/>
              <w:rPr>
                <w:rFonts w:ascii="Calibri" w:eastAsia="Calibri" w:hAnsi="Calibri" w:cs="Calibri"/>
              </w:rPr>
            </w:pPr>
            <w:r>
              <w:rPr>
                <w:rFonts w:ascii="Calibri" w:eastAsia="Calibri" w:hAnsi="Calibri" w:cs="Calibri"/>
              </w:rPr>
              <w:t>Ongoing</w:t>
            </w:r>
          </w:p>
        </w:tc>
      </w:tr>
      <w:tr w:rsidR="00B06E63" w:rsidRPr="00D73A19" w14:paraId="33E54983" w14:textId="77777777" w:rsidTr="004C4502">
        <w:trPr>
          <w:trHeight w:val="300"/>
        </w:trPr>
        <w:tc>
          <w:tcPr>
            <w:tcW w:w="539" w:type="dxa"/>
          </w:tcPr>
          <w:p w14:paraId="74A129C7" w14:textId="77777777" w:rsidR="00B06E63" w:rsidRPr="6143CD24" w:rsidRDefault="00B06E63" w:rsidP="6143CD24">
            <w:pPr>
              <w:rPr>
                <w:rFonts w:ascii="Calibri" w:eastAsia="Calibri" w:hAnsi="Calibri" w:cs="Calibri"/>
              </w:rPr>
            </w:pPr>
          </w:p>
        </w:tc>
        <w:tc>
          <w:tcPr>
            <w:tcW w:w="2083" w:type="dxa"/>
          </w:tcPr>
          <w:p w14:paraId="65CCBADD" w14:textId="24185173" w:rsidR="00B06E63" w:rsidRDefault="00B06E63" w:rsidP="6143CD24">
            <w:pPr>
              <w:rPr>
                <w:rFonts w:ascii="Calibri" w:eastAsia="Calibri" w:hAnsi="Calibri" w:cs="Calibri"/>
                <w:b/>
                <w:bCs/>
              </w:rPr>
            </w:pPr>
            <w:r>
              <w:rPr>
                <w:rFonts w:ascii="Calibri" w:eastAsia="Calibri" w:hAnsi="Calibri" w:cs="Calibri"/>
                <w:b/>
                <w:bCs/>
              </w:rPr>
              <w:t>General exam feedback</w:t>
            </w:r>
          </w:p>
        </w:tc>
        <w:tc>
          <w:tcPr>
            <w:tcW w:w="2760" w:type="dxa"/>
          </w:tcPr>
          <w:p w14:paraId="2C024D5B" w14:textId="2582B37C" w:rsidR="00B06E63" w:rsidRPr="009F50B6" w:rsidRDefault="00B06E63" w:rsidP="6143CD24">
            <w:pPr>
              <w:rPr>
                <w:rFonts w:ascii="Calibri" w:eastAsia="Calibri" w:hAnsi="Calibri" w:cs="Calibri"/>
              </w:rPr>
            </w:pPr>
            <w:r w:rsidRPr="009F50B6">
              <w:rPr>
                <w:rFonts w:ascii="Calibri" w:eastAsia="Calibri" w:hAnsi="Calibri" w:cs="Calibri"/>
              </w:rPr>
              <w:t>Feedback has been very succinct for exams.</w:t>
            </w:r>
            <w:r w:rsidR="00767B4A" w:rsidRPr="009F50B6">
              <w:rPr>
                <w:rFonts w:ascii="Calibri" w:eastAsia="Calibri" w:hAnsi="Calibri" w:cs="Calibri"/>
              </w:rPr>
              <w:t xml:space="preserve"> More detail on improvements would be welcome</w:t>
            </w:r>
            <w:r w:rsidR="009F50B6">
              <w:rPr>
                <w:rFonts w:ascii="Calibri" w:eastAsia="Calibri" w:hAnsi="Calibri" w:cs="Calibri"/>
              </w:rPr>
              <w:t xml:space="preserve"> by cohorts</w:t>
            </w:r>
          </w:p>
          <w:p w14:paraId="7A29AEFC" w14:textId="76FB914E" w:rsidR="00767B4A" w:rsidRDefault="00767B4A" w:rsidP="6143CD24">
            <w:pPr>
              <w:rPr>
                <w:rFonts w:ascii="Calibri" w:eastAsia="Calibri" w:hAnsi="Calibri" w:cs="Calibri"/>
                <w:b/>
                <w:bCs/>
              </w:rPr>
            </w:pPr>
          </w:p>
        </w:tc>
        <w:tc>
          <w:tcPr>
            <w:tcW w:w="1417" w:type="dxa"/>
          </w:tcPr>
          <w:p w14:paraId="2C2AFFAC" w14:textId="0106516A" w:rsidR="00B06E63" w:rsidRPr="009F50B6" w:rsidRDefault="009F50B6" w:rsidP="5FF51C87">
            <w:pPr>
              <w:rPr>
                <w:rFonts w:ascii="Calibri" w:eastAsia="Calibri" w:hAnsi="Calibri" w:cs="Calibri"/>
              </w:rPr>
            </w:pPr>
            <w:r w:rsidRPr="009F50B6">
              <w:rPr>
                <w:rFonts w:ascii="Calibri" w:eastAsia="Calibri" w:hAnsi="Calibri" w:cs="Calibri"/>
              </w:rPr>
              <w:lastRenderedPageBreak/>
              <w:t>Timetabling and Exams</w:t>
            </w:r>
          </w:p>
        </w:tc>
        <w:tc>
          <w:tcPr>
            <w:tcW w:w="1134" w:type="dxa"/>
          </w:tcPr>
          <w:p w14:paraId="089F225C" w14:textId="17C342C0" w:rsidR="00B06E63" w:rsidRPr="009F50B6" w:rsidRDefault="009F50B6" w:rsidP="6143CD24">
            <w:pPr>
              <w:rPr>
                <w:rFonts w:ascii="Calibri" w:eastAsia="Calibri" w:hAnsi="Calibri" w:cs="Calibri"/>
              </w:rPr>
            </w:pPr>
            <w:r w:rsidRPr="009F50B6">
              <w:rPr>
                <w:rFonts w:ascii="Calibri" w:eastAsia="Calibri" w:hAnsi="Calibri" w:cs="Calibri"/>
              </w:rPr>
              <w:t>RB</w:t>
            </w:r>
          </w:p>
        </w:tc>
        <w:tc>
          <w:tcPr>
            <w:tcW w:w="1107" w:type="dxa"/>
          </w:tcPr>
          <w:p w14:paraId="5BF5D1BA" w14:textId="7381C4DC" w:rsidR="00B06E63" w:rsidRPr="003517B4" w:rsidRDefault="003517B4" w:rsidP="5FF51C87">
            <w:pPr>
              <w:rPr>
                <w:rFonts w:ascii="Calibri" w:eastAsia="Calibri" w:hAnsi="Calibri" w:cs="Calibri"/>
              </w:rPr>
            </w:pPr>
            <w:r w:rsidRPr="003517B4">
              <w:rPr>
                <w:rFonts w:ascii="Calibri" w:eastAsia="Calibri" w:hAnsi="Calibri" w:cs="Calibri"/>
              </w:rPr>
              <w:t>NFA</w:t>
            </w:r>
          </w:p>
        </w:tc>
        <w:tc>
          <w:tcPr>
            <w:tcW w:w="1724" w:type="dxa"/>
          </w:tcPr>
          <w:p w14:paraId="007BB027" w14:textId="77777777" w:rsidR="00B06E63" w:rsidRDefault="00B06E63" w:rsidP="6D7BB931">
            <w:pPr>
              <w:rPr>
                <w:rFonts w:ascii="Calibri" w:eastAsia="Calibri" w:hAnsi="Calibri" w:cs="Calibri"/>
                <w:b/>
                <w:bCs/>
              </w:rPr>
            </w:pPr>
          </w:p>
        </w:tc>
        <w:tc>
          <w:tcPr>
            <w:tcW w:w="2272" w:type="dxa"/>
          </w:tcPr>
          <w:p w14:paraId="24218B02" w14:textId="77777777" w:rsidR="00B06E63" w:rsidRDefault="00B06E63" w:rsidP="50830570">
            <w:pPr>
              <w:rPr>
                <w:rFonts w:ascii="Calibri" w:eastAsia="Calibri" w:hAnsi="Calibri" w:cs="Calibri"/>
                <w:b/>
                <w:bCs/>
              </w:rPr>
            </w:pPr>
          </w:p>
        </w:tc>
        <w:tc>
          <w:tcPr>
            <w:tcW w:w="1418" w:type="dxa"/>
          </w:tcPr>
          <w:p w14:paraId="35DE801B" w14:textId="77777777" w:rsidR="00B06E63" w:rsidRPr="6143CD24" w:rsidRDefault="00B06E63" w:rsidP="6143CD24">
            <w:pPr>
              <w:rPr>
                <w:rFonts w:ascii="Calibri" w:eastAsia="Calibri" w:hAnsi="Calibri" w:cs="Calibri"/>
                <w:b/>
                <w:bCs/>
              </w:rPr>
            </w:pPr>
          </w:p>
        </w:tc>
      </w:tr>
      <w:tr w:rsidR="00D979EE" w:rsidRPr="00D73A19" w14:paraId="49CAA83E" w14:textId="77777777" w:rsidTr="004C4502">
        <w:trPr>
          <w:trHeight w:val="300"/>
        </w:trPr>
        <w:tc>
          <w:tcPr>
            <w:tcW w:w="539" w:type="dxa"/>
          </w:tcPr>
          <w:p w14:paraId="2AABC95D" w14:textId="77777777" w:rsidR="00D979EE" w:rsidRPr="6143CD24" w:rsidRDefault="00D979EE" w:rsidP="6143CD24">
            <w:pPr>
              <w:rPr>
                <w:rFonts w:ascii="Calibri" w:eastAsia="Calibri" w:hAnsi="Calibri" w:cs="Calibri"/>
              </w:rPr>
            </w:pPr>
          </w:p>
        </w:tc>
        <w:tc>
          <w:tcPr>
            <w:tcW w:w="2083" w:type="dxa"/>
          </w:tcPr>
          <w:p w14:paraId="1B58BA2C" w14:textId="4CC30BF5" w:rsidR="00D979EE" w:rsidRDefault="00D979EE" w:rsidP="6143CD24">
            <w:pPr>
              <w:rPr>
                <w:rFonts w:ascii="Calibri" w:eastAsia="Calibri" w:hAnsi="Calibri" w:cs="Calibri"/>
                <w:b/>
                <w:bCs/>
              </w:rPr>
            </w:pPr>
            <w:r>
              <w:rPr>
                <w:rFonts w:ascii="Calibri" w:eastAsia="Calibri" w:hAnsi="Calibri" w:cs="Calibri"/>
                <w:b/>
                <w:bCs/>
              </w:rPr>
              <w:t>Tutorials not counting towards final mark has led to low attendance</w:t>
            </w:r>
          </w:p>
        </w:tc>
        <w:tc>
          <w:tcPr>
            <w:tcW w:w="2760" w:type="dxa"/>
          </w:tcPr>
          <w:p w14:paraId="35EAE51B" w14:textId="38E486B5" w:rsidR="00D979EE" w:rsidRPr="009F50B6" w:rsidRDefault="00D979EE" w:rsidP="6143CD24">
            <w:pPr>
              <w:rPr>
                <w:rFonts w:ascii="Calibri" w:eastAsia="Calibri" w:hAnsi="Calibri" w:cs="Calibri"/>
              </w:rPr>
            </w:pPr>
            <w:r w:rsidRPr="009F50B6">
              <w:rPr>
                <w:rFonts w:ascii="Calibri" w:eastAsia="Calibri" w:hAnsi="Calibri" w:cs="Calibri"/>
              </w:rPr>
              <w:t>RB is aware of this issue.</w:t>
            </w:r>
            <w:r w:rsidRPr="009F50B6">
              <w:t xml:space="preserve"> </w:t>
            </w:r>
            <w:r w:rsidRPr="009F50B6">
              <w:rPr>
                <w:rFonts w:ascii="Calibri" w:eastAsia="Calibri" w:hAnsi="Calibri" w:cs="Calibri"/>
              </w:rPr>
              <w:t>It has been noted that sometimes participation is taken into account, but assessment structures have been simplified, but this will be fed back to the CO.</w:t>
            </w:r>
          </w:p>
        </w:tc>
        <w:tc>
          <w:tcPr>
            <w:tcW w:w="1417" w:type="dxa"/>
          </w:tcPr>
          <w:p w14:paraId="0F63FC5A" w14:textId="156E9110" w:rsidR="00D979EE" w:rsidRDefault="009F50B6" w:rsidP="5FF51C87">
            <w:pPr>
              <w:rPr>
                <w:rFonts w:ascii="Calibri" w:eastAsia="Calibri" w:hAnsi="Calibri" w:cs="Calibri"/>
                <w:b/>
                <w:bCs/>
              </w:rPr>
            </w:pPr>
            <w:r w:rsidRPr="009F50B6">
              <w:rPr>
                <w:rFonts w:ascii="Calibri" w:eastAsia="Calibri" w:hAnsi="Calibri" w:cs="Calibri"/>
              </w:rPr>
              <w:t>Assessment &amp; Feedback</w:t>
            </w:r>
          </w:p>
        </w:tc>
        <w:tc>
          <w:tcPr>
            <w:tcW w:w="1134" w:type="dxa"/>
          </w:tcPr>
          <w:p w14:paraId="09D4BD60" w14:textId="54F26AD7" w:rsidR="00D979EE" w:rsidRPr="009F50B6" w:rsidRDefault="009F50B6" w:rsidP="6143CD24">
            <w:pPr>
              <w:rPr>
                <w:rFonts w:ascii="Calibri" w:eastAsia="Calibri" w:hAnsi="Calibri" w:cs="Calibri"/>
              </w:rPr>
            </w:pPr>
            <w:r w:rsidRPr="009F50B6">
              <w:rPr>
                <w:rFonts w:ascii="Calibri" w:eastAsia="Calibri" w:hAnsi="Calibri" w:cs="Calibri"/>
              </w:rPr>
              <w:t>RB</w:t>
            </w:r>
          </w:p>
        </w:tc>
        <w:tc>
          <w:tcPr>
            <w:tcW w:w="1107" w:type="dxa"/>
          </w:tcPr>
          <w:p w14:paraId="0457658D" w14:textId="77777777" w:rsidR="00D979EE" w:rsidRDefault="00D979EE" w:rsidP="5FF51C87">
            <w:pPr>
              <w:rPr>
                <w:rFonts w:ascii="Calibri" w:eastAsia="Calibri" w:hAnsi="Calibri" w:cs="Calibri"/>
                <w:b/>
                <w:bCs/>
              </w:rPr>
            </w:pPr>
          </w:p>
          <w:p w14:paraId="44FF16DD" w14:textId="77777777" w:rsidR="003517B4" w:rsidRDefault="003517B4" w:rsidP="003517B4">
            <w:pPr>
              <w:rPr>
                <w:rFonts w:ascii="Calibri" w:eastAsia="Calibri" w:hAnsi="Calibri" w:cs="Calibri"/>
                <w:b/>
                <w:bCs/>
              </w:rPr>
            </w:pPr>
          </w:p>
          <w:p w14:paraId="36D8DE46" w14:textId="77777777" w:rsidR="003517B4" w:rsidRDefault="003517B4" w:rsidP="003517B4">
            <w:pPr>
              <w:rPr>
                <w:rFonts w:ascii="Calibri" w:eastAsia="Calibri" w:hAnsi="Calibri" w:cs="Calibri"/>
                <w:b/>
                <w:bCs/>
              </w:rPr>
            </w:pPr>
          </w:p>
          <w:p w14:paraId="4171B396" w14:textId="738CC555" w:rsidR="003517B4" w:rsidRPr="003517B4" w:rsidRDefault="003517B4" w:rsidP="003517B4">
            <w:pPr>
              <w:rPr>
                <w:rFonts w:ascii="Calibri" w:eastAsia="Calibri" w:hAnsi="Calibri" w:cs="Calibri"/>
              </w:rPr>
            </w:pPr>
            <w:r>
              <w:rPr>
                <w:rFonts w:ascii="Calibri" w:eastAsia="Calibri" w:hAnsi="Calibri" w:cs="Calibri"/>
              </w:rPr>
              <w:t>Low</w:t>
            </w:r>
          </w:p>
        </w:tc>
        <w:tc>
          <w:tcPr>
            <w:tcW w:w="1724" w:type="dxa"/>
          </w:tcPr>
          <w:p w14:paraId="6763CDE4" w14:textId="77777777" w:rsidR="00D979EE" w:rsidRDefault="00D979EE" w:rsidP="6D7BB931">
            <w:pPr>
              <w:rPr>
                <w:rFonts w:ascii="Calibri" w:eastAsia="Calibri" w:hAnsi="Calibri" w:cs="Calibri"/>
                <w:b/>
                <w:bCs/>
              </w:rPr>
            </w:pPr>
          </w:p>
          <w:p w14:paraId="47FD32F6" w14:textId="77777777" w:rsidR="003517B4" w:rsidRDefault="003517B4" w:rsidP="003517B4">
            <w:pPr>
              <w:rPr>
                <w:rFonts w:ascii="Calibri" w:eastAsia="Calibri" w:hAnsi="Calibri" w:cs="Calibri"/>
                <w:b/>
                <w:bCs/>
              </w:rPr>
            </w:pPr>
          </w:p>
          <w:p w14:paraId="1E7A8623" w14:textId="77777777" w:rsidR="003517B4" w:rsidRDefault="003517B4" w:rsidP="003517B4">
            <w:pPr>
              <w:rPr>
                <w:rFonts w:ascii="Calibri" w:eastAsia="Calibri" w:hAnsi="Calibri" w:cs="Calibri"/>
                <w:b/>
                <w:bCs/>
              </w:rPr>
            </w:pPr>
          </w:p>
          <w:p w14:paraId="420365AC" w14:textId="6434B8F3" w:rsidR="003517B4" w:rsidRPr="003517B4" w:rsidRDefault="003517B4" w:rsidP="003517B4">
            <w:pPr>
              <w:jc w:val="center"/>
              <w:rPr>
                <w:rFonts w:ascii="Calibri" w:eastAsia="Calibri" w:hAnsi="Calibri" w:cs="Calibri"/>
              </w:rPr>
            </w:pPr>
            <w:r>
              <w:rPr>
                <w:rFonts w:ascii="Calibri" w:eastAsia="Calibri" w:hAnsi="Calibri" w:cs="Calibri"/>
              </w:rPr>
              <w:t xml:space="preserve">Review before </w:t>
            </w:r>
            <w:proofErr w:type="spellStart"/>
            <w:r>
              <w:rPr>
                <w:rFonts w:ascii="Calibri" w:eastAsia="Calibri" w:hAnsi="Calibri" w:cs="Calibri"/>
              </w:rPr>
              <w:t>sem</w:t>
            </w:r>
            <w:proofErr w:type="spellEnd"/>
            <w:r>
              <w:rPr>
                <w:rFonts w:ascii="Calibri" w:eastAsia="Calibri" w:hAnsi="Calibri" w:cs="Calibri"/>
              </w:rPr>
              <w:t xml:space="preserve"> 1 26/27</w:t>
            </w:r>
          </w:p>
        </w:tc>
        <w:tc>
          <w:tcPr>
            <w:tcW w:w="2272" w:type="dxa"/>
          </w:tcPr>
          <w:p w14:paraId="17604BB5" w14:textId="517A78EC" w:rsidR="00D979EE" w:rsidRDefault="00D979EE" w:rsidP="50830570">
            <w:pPr>
              <w:rPr>
                <w:rFonts w:ascii="Calibri" w:eastAsia="Calibri" w:hAnsi="Calibri" w:cs="Calibri"/>
                <w:b/>
                <w:bCs/>
              </w:rPr>
            </w:pPr>
          </w:p>
        </w:tc>
        <w:tc>
          <w:tcPr>
            <w:tcW w:w="1418" w:type="dxa"/>
          </w:tcPr>
          <w:p w14:paraId="3247C327" w14:textId="77777777" w:rsidR="00D979EE" w:rsidRDefault="00D979EE" w:rsidP="6143CD24">
            <w:pPr>
              <w:rPr>
                <w:rFonts w:ascii="Calibri" w:eastAsia="Calibri" w:hAnsi="Calibri" w:cs="Calibri"/>
                <w:b/>
                <w:bCs/>
              </w:rPr>
            </w:pPr>
          </w:p>
          <w:p w14:paraId="25825237" w14:textId="77777777" w:rsidR="003517B4" w:rsidRDefault="003517B4" w:rsidP="003517B4">
            <w:pPr>
              <w:rPr>
                <w:rFonts w:ascii="Calibri" w:eastAsia="Calibri" w:hAnsi="Calibri" w:cs="Calibri"/>
                <w:b/>
                <w:bCs/>
              </w:rPr>
            </w:pPr>
          </w:p>
          <w:p w14:paraId="6A640F3C" w14:textId="77777777" w:rsidR="003517B4" w:rsidRDefault="003517B4" w:rsidP="003517B4">
            <w:pPr>
              <w:rPr>
                <w:rFonts w:ascii="Calibri" w:eastAsia="Calibri" w:hAnsi="Calibri" w:cs="Calibri"/>
                <w:b/>
                <w:bCs/>
              </w:rPr>
            </w:pPr>
          </w:p>
          <w:p w14:paraId="64451886" w14:textId="1885664F" w:rsidR="003517B4" w:rsidRPr="003517B4" w:rsidRDefault="003517B4" w:rsidP="003517B4">
            <w:pPr>
              <w:jc w:val="center"/>
              <w:rPr>
                <w:rFonts w:ascii="Calibri" w:eastAsia="Calibri" w:hAnsi="Calibri" w:cs="Calibri"/>
              </w:rPr>
            </w:pPr>
            <w:r>
              <w:rPr>
                <w:rFonts w:ascii="Calibri" w:eastAsia="Calibri" w:hAnsi="Calibri" w:cs="Calibri"/>
              </w:rPr>
              <w:t>Ongoing</w:t>
            </w:r>
          </w:p>
        </w:tc>
      </w:tr>
      <w:tr w:rsidR="008560EC" w:rsidRPr="00D73A19" w14:paraId="7CCDF7BE" w14:textId="77777777" w:rsidTr="009F50B6">
        <w:trPr>
          <w:trHeight w:val="300"/>
        </w:trPr>
        <w:tc>
          <w:tcPr>
            <w:tcW w:w="539" w:type="dxa"/>
            <w:shd w:val="clear" w:color="auto" w:fill="00B0F0"/>
          </w:tcPr>
          <w:p w14:paraId="521EDF2D" w14:textId="77777777" w:rsidR="008560EC" w:rsidRPr="6143CD24" w:rsidRDefault="008560EC" w:rsidP="6143CD24">
            <w:pPr>
              <w:rPr>
                <w:rFonts w:ascii="Calibri" w:eastAsia="Calibri" w:hAnsi="Calibri" w:cs="Calibri"/>
              </w:rPr>
            </w:pPr>
          </w:p>
        </w:tc>
        <w:tc>
          <w:tcPr>
            <w:tcW w:w="2083" w:type="dxa"/>
            <w:shd w:val="clear" w:color="auto" w:fill="00B0F0"/>
          </w:tcPr>
          <w:p w14:paraId="05649F29" w14:textId="2CCD72FD" w:rsidR="008560EC" w:rsidRPr="6143CD24" w:rsidRDefault="00D979EE" w:rsidP="6143CD24">
            <w:pPr>
              <w:rPr>
                <w:rFonts w:ascii="Calibri" w:eastAsia="Calibri" w:hAnsi="Calibri" w:cs="Calibri"/>
                <w:b/>
                <w:bCs/>
              </w:rPr>
            </w:pPr>
            <w:r>
              <w:rPr>
                <w:rFonts w:ascii="Calibri" w:eastAsia="Calibri" w:hAnsi="Calibri" w:cs="Calibri"/>
                <w:b/>
                <w:bCs/>
              </w:rPr>
              <w:t>Y</w:t>
            </w:r>
            <w:r w:rsidR="009F50B6">
              <w:rPr>
                <w:rFonts w:ascii="Calibri" w:eastAsia="Calibri" w:hAnsi="Calibri" w:cs="Calibri"/>
                <w:b/>
                <w:bCs/>
              </w:rPr>
              <w:t>EA</w:t>
            </w:r>
            <w:r>
              <w:rPr>
                <w:rFonts w:ascii="Calibri" w:eastAsia="Calibri" w:hAnsi="Calibri" w:cs="Calibri"/>
                <w:b/>
                <w:bCs/>
              </w:rPr>
              <w:t>R 3</w:t>
            </w:r>
          </w:p>
        </w:tc>
        <w:tc>
          <w:tcPr>
            <w:tcW w:w="2760" w:type="dxa"/>
            <w:shd w:val="clear" w:color="auto" w:fill="00B0F0"/>
          </w:tcPr>
          <w:p w14:paraId="003AAB42" w14:textId="77777777" w:rsidR="008560EC" w:rsidRPr="6143CD24" w:rsidRDefault="008560EC" w:rsidP="6143CD24">
            <w:pPr>
              <w:rPr>
                <w:rFonts w:ascii="Calibri" w:eastAsia="Calibri" w:hAnsi="Calibri" w:cs="Calibri"/>
                <w:b/>
                <w:bCs/>
              </w:rPr>
            </w:pPr>
          </w:p>
        </w:tc>
        <w:tc>
          <w:tcPr>
            <w:tcW w:w="1417" w:type="dxa"/>
            <w:shd w:val="clear" w:color="auto" w:fill="00B0F0"/>
          </w:tcPr>
          <w:p w14:paraId="65C8C1C4" w14:textId="77777777" w:rsidR="008560EC" w:rsidRDefault="008560EC" w:rsidP="5FF51C87">
            <w:pPr>
              <w:rPr>
                <w:rFonts w:ascii="Calibri" w:eastAsia="Calibri" w:hAnsi="Calibri" w:cs="Calibri"/>
                <w:b/>
                <w:bCs/>
              </w:rPr>
            </w:pPr>
          </w:p>
        </w:tc>
        <w:tc>
          <w:tcPr>
            <w:tcW w:w="1134" w:type="dxa"/>
            <w:shd w:val="clear" w:color="auto" w:fill="00B0F0"/>
          </w:tcPr>
          <w:p w14:paraId="61BE5E49" w14:textId="77777777" w:rsidR="008560EC" w:rsidRPr="6143CD24" w:rsidRDefault="008560EC" w:rsidP="6143CD24">
            <w:pPr>
              <w:rPr>
                <w:rFonts w:ascii="Calibri" w:eastAsia="Calibri" w:hAnsi="Calibri" w:cs="Calibri"/>
                <w:b/>
                <w:bCs/>
              </w:rPr>
            </w:pPr>
          </w:p>
        </w:tc>
        <w:tc>
          <w:tcPr>
            <w:tcW w:w="1107" w:type="dxa"/>
            <w:shd w:val="clear" w:color="auto" w:fill="00B0F0"/>
          </w:tcPr>
          <w:p w14:paraId="5F33F5D4" w14:textId="77777777" w:rsidR="008560EC" w:rsidRDefault="008560EC" w:rsidP="5FF51C87">
            <w:pPr>
              <w:rPr>
                <w:rFonts w:ascii="Calibri" w:eastAsia="Calibri" w:hAnsi="Calibri" w:cs="Calibri"/>
                <w:b/>
                <w:bCs/>
              </w:rPr>
            </w:pPr>
          </w:p>
        </w:tc>
        <w:tc>
          <w:tcPr>
            <w:tcW w:w="1724" w:type="dxa"/>
            <w:shd w:val="clear" w:color="auto" w:fill="00B0F0"/>
          </w:tcPr>
          <w:p w14:paraId="676AA1A7" w14:textId="77777777" w:rsidR="008560EC" w:rsidRDefault="008560EC" w:rsidP="6D7BB931">
            <w:pPr>
              <w:rPr>
                <w:rFonts w:ascii="Calibri" w:eastAsia="Calibri" w:hAnsi="Calibri" w:cs="Calibri"/>
                <w:b/>
                <w:bCs/>
              </w:rPr>
            </w:pPr>
          </w:p>
        </w:tc>
        <w:tc>
          <w:tcPr>
            <w:tcW w:w="2272" w:type="dxa"/>
            <w:shd w:val="clear" w:color="auto" w:fill="00B0F0"/>
          </w:tcPr>
          <w:p w14:paraId="00C86321" w14:textId="77777777" w:rsidR="008560EC" w:rsidRDefault="008560EC" w:rsidP="50830570">
            <w:pPr>
              <w:rPr>
                <w:rFonts w:ascii="Calibri" w:eastAsia="Calibri" w:hAnsi="Calibri" w:cs="Calibri"/>
                <w:b/>
                <w:bCs/>
              </w:rPr>
            </w:pPr>
          </w:p>
        </w:tc>
        <w:tc>
          <w:tcPr>
            <w:tcW w:w="1418" w:type="dxa"/>
            <w:shd w:val="clear" w:color="auto" w:fill="00B0F0"/>
          </w:tcPr>
          <w:p w14:paraId="228FAC33" w14:textId="77777777" w:rsidR="008560EC" w:rsidRPr="6143CD24" w:rsidRDefault="008560EC" w:rsidP="6143CD24">
            <w:pPr>
              <w:rPr>
                <w:rFonts w:ascii="Calibri" w:eastAsia="Calibri" w:hAnsi="Calibri" w:cs="Calibri"/>
                <w:b/>
                <w:bCs/>
              </w:rPr>
            </w:pPr>
          </w:p>
        </w:tc>
      </w:tr>
      <w:tr w:rsidR="006308DD" w:rsidRPr="00D73A19" w14:paraId="27DDBC86" w14:textId="77777777" w:rsidTr="004C4502">
        <w:trPr>
          <w:trHeight w:val="300"/>
        </w:trPr>
        <w:tc>
          <w:tcPr>
            <w:tcW w:w="539" w:type="dxa"/>
          </w:tcPr>
          <w:p w14:paraId="4B46FDE5" w14:textId="77777777" w:rsidR="006308DD" w:rsidRPr="6143CD24" w:rsidRDefault="006308DD" w:rsidP="6143CD24">
            <w:pPr>
              <w:rPr>
                <w:rFonts w:ascii="Calibri" w:eastAsia="Calibri" w:hAnsi="Calibri" w:cs="Calibri"/>
              </w:rPr>
            </w:pPr>
          </w:p>
        </w:tc>
        <w:tc>
          <w:tcPr>
            <w:tcW w:w="2083" w:type="dxa"/>
          </w:tcPr>
          <w:p w14:paraId="7D872350" w14:textId="17362DCB" w:rsidR="006308DD" w:rsidRPr="6143CD24" w:rsidRDefault="00D979EE" w:rsidP="6143CD24">
            <w:pPr>
              <w:rPr>
                <w:rFonts w:ascii="Calibri" w:eastAsia="Calibri" w:hAnsi="Calibri" w:cs="Calibri"/>
                <w:b/>
                <w:bCs/>
              </w:rPr>
            </w:pPr>
            <w:r>
              <w:rPr>
                <w:rFonts w:ascii="Calibri" w:eastAsia="Calibri" w:hAnsi="Calibri" w:cs="Calibri"/>
                <w:b/>
                <w:bCs/>
              </w:rPr>
              <w:t xml:space="preserve">Lectures do not feel relevant to </w:t>
            </w:r>
            <w:r w:rsidR="009F50B6" w:rsidRPr="009F50B6">
              <w:rPr>
                <w:rFonts w:ascii="Calibri" w:eastAsia="Calibri" w:hAnsi="Calibri" w:cs="Calibri"/>
                <w:b/>
                <w:bCs/>
              </w:rPr>
              <w:t xml:space="preserve">research </w:t>
            </w:r>
            <w:r w:rsidR="009F50B6">
              <w:rPr>
                <w:rFonts w:ascii="Calibri" w:eastAsia="Calibri" w:hAnsi="Calibri" w:cs="Calibri"/>
                <w:b/>
                <w:bCs/>
              </w:rPr>
              <w:t xml:space="preserve">tutorials </w:t>
            </w:r>
            <w:r w:rsidR="00C41939">
              <w:rPr>
                <w:rFonts w:ascii="Calibri" w:eastAsia="Calibri" w:hAnsi="Calibri" w:cs="Calibri"/>
                <w:b/>
                <w:bCs/>
              </w:rPr>
              <w:t>(Doing Survey Research)</w:t>
            </w:r>
          </w:p>
        </w:tc>
        <w:tc>
          <w:tcPr>
            <w:tcW w:w="2760" w:type="dxa"/>
          </w:tcPr>
          <w:p w14:paraId="4462AE32" w14:textId="5139E898" w:rsidR="006308DD" w:rsidRPr="009F50B6" w:rsidRDefault="00D979EE" w:rsidP="6143CD24">
            <w:pPr>
              <w:rPr>
                <w:rFonts w:ascii="Calibri" w:eastAsia="Calibri" w:hAnsi="Calibri" w:cs="Calibri"/>
              </w:rPr>
            </w:pPr>
            <w:r w:rsidRPr="009F50B6">
              <w:rPr>
                <w:rFonts w:ascii="Calibri" w:eastAsia="Calibri" w:hAnsi="Calibri" w:cs="Calibri"/>
              </w:rPr>
              <w:t>Low tutorial attendance has been noted in this year group too.</w:t>
            </w:r>
            <w:r w:rsidR="004B4A82" w:rsidRPr="009F50B6">
              <w:t xml:space="preserve"> </w:t>
            </w:r>
            <w:r w:rsidR="004B4A82" w:rsidRPr="009F50B6">
              <w:rPr>
                <w:rFonts w:ascii="Calibri" w:eastAsia="Calibri" w:hAnsi="Calibri" w:cs="Calibri"/>
              </w:rPr>
              <w:t>There are variations and inconsistencies across the tutor team.</w:t>
            </w:r>
          </w:p>
        </w:tc>
        <w:tc>
          <w:tcPr>
            <w:tcW w:w="1417" w:type="dxa"/>
          </w:tcPr>
          <w:p w14:paraId="18C19101" w14:textId="5AE57211" w:rsidR="006308DD" w:rsidRPr="009F50B6" w:rsidRDefault="009F50B6" w:rsidP="5FF51C87">
            <w:pPr>
              <w:rPr>
                <w:rFonts w:ascii="Calibri" w:eastAsia="Calibri" w:hAnsi="Calibri" w:cs="Calibri"/>
              </w:rPr>
            </w:pPr>
            <w:r w:rsidRPr="009F50B6">
              <w:rPr>
                <w:rFonts w:ascii="Calibri" w:eastAsia="Calibri" w:hAnsi="Calibri" w:cs="Calibri"/>
              </w:rPr>
              <w:t>Other</w:t>
            </w:r>
          </w:p>
        </w:tc>
        <w:tc>
          <w:tcPr>
            <w:tcW w:w="1134" w:type="dxa"/>
          </w:tcPr>
          <w:p w14:paraId="54E488DC" w14:textId="0B870AB4" w:rsidR="006308DD" w:rsidRPr="009F50B6" w:rsidRDefault="009F50B6" w:rsidP="6143CD24">
            <w:pPr>
              <w:rPr>
                <w:rFonts w:ascii="Calibri" w:eastAsia="Calibri" w:hAnsi="Calibri" w:cs="Calibri"/>
              </w:rPr>
            </w:pPr>
            <w:r w:rsidRPr="009F50B6">
              <w:rPr>
                <w:rFonts w:ascii="Calibri" w:eastAsia="Calibri" w:hAnsi="Calibri" w:cs="Calibri"/>
              </w:rPr>
              <w:t>RB</w:t>
            </w:r>
          </w:p>
        </w:tc>
        <w:tc>
          <w:tcPr>
            <w:tcW w:w="1107" w:type="dxa"/>
          </w:tcPr>
          <w:p w14:paraId="4AC415BA" w14:textId="77777777" w:rsidR="006308DD" w:rsidRDefault="006308DD" w:rsidP="5FF51C87">
            <w:pPr>
              <w:rPr>
                <w:rFonts w:ascii="Calibri" w:eastAsia="Calibri" w:hAnsi="Calibri" w:cs="Calibri"/>
                <w:b/>
                <w:bCs/>
              </w:rPr>
            </w:pPr>
          </w:p>
          <w:p w14:paraId="25942E2C" w14:textId="77777777" w:rsidR="003517B4" w:rsidRDefault="003517B4" w:rsidP="003517B4">
            <w:pPr>
              <w:rPr>
                <w:rFonts w:ascii="Calibri" w:eastAsia="Calibri" w:hAnsi="Calibri" w:cs="Calibri"/>
                <w:b/>
                <w:bCs/>
              </w:rPr>
            </w:pPr>
          </w:p>
          <w:p w14:paraId="0CCF4126" w14:textId="77777777" w:rsidR="003517B4" w:rsidRDefault="003517B4" w:rsidP="003517B4">
            <w:pPr>
              <w:rPr>
                <w:rFonts w:ascii="Calibri" w:eastAsia="Calibri" w:hAnsi="Calibri" w:cs="Calibri"/>
                <w:b/>
                <w:bCs/>
              </w:rPr>
            </w:pPr>
          </w:p>
          <w:p w14:paraId="5E635449" w14:textId="3DCF6D4F" w:rsidR="003517B4" w:rsidRPr="003517B4" w:rsidRDefault="00ED2D01" w:rsidP="003517B4">
            <w:pPr>
              <w:rPr>
                <w:rFonts w:ascii="Calibri" w:eastAsia="Calibri" w:hAnsi="Calibri" w:cs="Calibri"/>
              </w:rPr>
            </w:pPr>
            <w:r>
              <w:rPr>
                <w:rFonts w:ascii="Calibri" w:eastAsia="Calibri" w:hAnsi="Calibri" w:cs="Calibri"/>
              </w:rPr>
              <w:t>NFA</w:t>
            </w:r>
          </w:p>
        </w:tc>
        <w:tc>
          <w:tcPr>
            <w:tcW w:w="1724" w:type="dxa"/>
          </w:tcPr>
          <w:p w14:paraId="23A551BB" w14:textId="77777777" w:rsidR="006308DD" w:rsidRDefault="006308DD" w:rsidP="6D7BB931">
            <w:pPr>
              <w:rPr>
                <w:rFonts w:ascii="Calibri" w:eastAsia="Calibri" w:hAnsi="Calibri" w:cs="Calibri"/>
                <w:b/>
                <w:bCs/>
              </w:rPr>
            </w:pPr>
          </w:p>
        </w:tc>
        <w:tc>
          <w:tcPr>
            <w:tcW w:w="2272" w:type="dxa"/>
          </w:tcPr>
          <w:p w14:paraId="183D4B47" w14:textId="77777777" w:rsidR="006308DD" w:rsidRDefault="006308DD" w:rsidP="50830570">
            <w:pPr>
              <w:rPr>
                <w:rFonts w:ascii="Calibri" w:eastAsia="Calibri" w:hAnsi="Calibri" w:cs="Calibri"/>
                <w:b/>
                <w:bCs/>
              </w:rPr>
            </w:pPr>
          </w:p>
        </w:tc>
        <w:tc>
          <w:tcPr>
            <w:tcW w:w="1418" w:type="dxa"/>
          </w:tcPr>
          <w:p w14:paraId="027D9C31" w14:textId="77777777" w:rsidR="006308DD" w:rsidRPr="6143CD24" w:rsidRDefault="006308DD" w:rsidP="6143CD24">
            <w:pPr>
              <w:rPr>
                <w:rFonts w:ascii="Calibri" w:eastAsia="Calibri" w:hAnsi="Calibri" w:cs="Calibri"/>
                <w:b/>
                <w:bCs/>
              </w:rPr>
            </w:pPr>
          </w:p>
        </w:tc>
      </w:tr>
      <w:tr w:rsidR="00D979EE" w:rsidRPr="00D73A19" w14:paraId="2701B58F" w14:textId="77777777" w:rsidTr="004C4502">
        <w:trPr>
          <w:trHeight w:val="300"/>
        </w:trPr>
        <w:tc>
          <w:tcPr>
            <w:tcW w:w="539" w:type="dxa"/>
          </w:tcPr>
          <w:p w14:paraId="1602DB48" w14:textId="77777777" w:rsidR="00D979EE" w:rsidRPr="6143CD24" w:rsidRDefault="00D979EE" w:rsidP="6143CD24">
            <w:pPr>
              <w:rPr>
                <w:rFonts w:ascii="Calibri" w:eastAsia="Calibri" w:hAnsi="Calibri" w:cs="Calibri"/>
              </w:rPr>
            </w:pPr>
          </w:p>
        </w:tc>
        <w:tc>
          <w:tcPr>
            <w:tcW w:w="2083" w:type="dxa"/>
          </w:tcPr>
          <w:p w14:paraId="06A3249D" w14:textId="7E04525F" w:rsidR="00D979EE" w:rsidRPr="6143CD24" w:rsidRDefault="00D979EE" w:rsidP="6143CD24">
            <w:pPr>
              <w:rPr>
                <w:rFonts w:ascii="Calibri" w:eastAsia="Calibri" w:hAnsi="Calibri" w:cs="Calibri"/>
                <w:b/>
                <w:bCs/>
              </w:rPr>
            </w:pPr>
            <w:r>
              <w:rPr>
                <w:rFonts w:ascii="Calibri" w:eastAsia="Calibri" w:hAnsi="Calibri" w:cs="Calibri"/>
                <w:b/>
                <w:bCs/>
              </w:rPr>
              <w:t>Feedback for exams</w:t>
            </w:r>
          </w:p>
        </w:tc>
        <w:tc>
          <w:tcPr>
            <w:tcW w:w="2760" w:type="dxa"/>
          </w:tcPr>
          <w:p w14:paraId="3BC04B24" w14:textId="4B356477" w:rsidR="00D979EE" w:rsidRPr="009F50B6" w:rsidRDefault="00D979EE" w:rsidP="6143CD24">
            <w:pPr>
              <w:rPr>
                <w:rFonts w:ascii="Calibri" w:eastAsia="Calibri" w:hAnsi="Calibri" w:cs="Calibri"/>
              </w:rPr>
            </w:pPr>
            <w:r w:rsidRPr="009F50B6">
              <w:rPr>
                <w:rFonts w:ascii="Calibri" w:eastAsia="Calibri" w:hAnsi="Calibri" w:cs="Calibri"/>
              </w:rPr>
              <w:t xml:space="preserve">Social Theory feedback </w:t>
            </w:r>
            <w:r w:rsidR="004B4A82" w:rsidRPr="009F50B6">
              <w:rPr>
                <w:rFonts w:ascii="Calibri" w:eastAsia="Calibri" w:hAnsi="Calibri" w:cs="Calibri"/>
              </w:rPr>
              <w:t xml:space="preserve">format </w:t>
            </w:r>
            <w:r w:rsidRPr="009F50B6">
              <w:rPr>
                <w:rFonts w:ascii="Calibri" w:eastAsia="Calibri" w:hAnsi="Calibri" w:cs="Calibri"/>
              </w:rPr>
              <w:t>was not deemed helpful</w:t>
            </w:r>
            <w:r w:rsidR="00ED2D01">
              <w:rPr>
                <w:rFonts w:ascii="Calibri" w:eastAsia="Calibri" w:hAnsi="Calibri" w:cs="Calibri"/>
              </w:rPr>
              <w:t xml:space="preserve"> by student</w:t>
            </w:r>
            <w:r w:rsidRPr="009F50B6">
              <w:rPr>
                <w:rFonts w:ascii="Calibri" w:eastAsia="Calibri" w:hAnsi="Calibri" w:cs="Calibri"/>
              </w:rPr>
              <w:t xml:space="preserve">. </w:t>
            </w:r>
            <w:r w:rsidR="004B4A82" w:rsidRPr="009F50B6">
              <w:rPr>
                <w:rFonts w:ascii="Calibri" w:eastAsia="Calibri" w:hAnsi="Calibri" w:cs="Calibri"/>
              </w:rPr>
              <w:t xml:space="preserve"> This was posted on the Learn pages, but not a lot of detail received regarding what could be improved.</w:t>
            </w:r>
            <w:r w:rsidR="00ED2D01">
              <w:rPr>
                <w:rFonts w:ascii="Calibri" w:eastAsia="Calibri" w:hAnsi="Calibri" w:cs="Calibri"/>
              </w:rPr>
              <w:t xml:space="preserve"> RB to contact CO about feedback consistency.</w:t>
            </w:r>
          </w:p>
        </w:tc>
        <w:tc>
          <w:tcPr>
            <w:tcW w:w="1417" w:type="dxa"/>
          </w:tcPr>
          <w:p w14:paraId="5B0F6F14" w14:textId="785F95D3" w:rsidR="00D979EE" w:rsidRDefault="009F50B6" w:rsidP="5FF51C87">
            <w:pPr>
              <w:rPr>
                <w:rFonts w:ascii="Calibri" w:eastAsia="Calibri" w:hAnsi="Calibri" w:cs="Calibri"/>
                <w:b/>
                <w:bCs/>
              </w:rPr>
            </w:pPr>
            <w:r w:rsidRPr="009F50B6">
              <w:rPr>
                <w:rFonts w:ascii="Calibri" w:eastAsia="Calibri" w:hAnsi="Calibri" w:cs="Calibri"/>
              </w:rPr>
              <w:t>Assessment &amp; Feedback</w:t>
            </w:r>
          </w:p>
        </w:tc>
        <w:tc>
          <w:tcPr>
            <w:tcW w:w="1134" w:type="dxa"/>
          </w:tcPr>
          <w:p w14:paraId="7A254BA5" w14:textId="5596EC54" w:rsidR="00D979EE" w:rsidRPr="009F50B6" w:rsidRDefault="009F50B6" w:rsidP="6143CD24">
            <w:pPr>
              <w:rPr>
                <w:rFonts w:ascii="Calibri" w:eastAsia="Calibri" w:hAnsi="Calibri" w:cs="Calibri"/>
              </w:rPr>
            </w:pPr>
            <w:r w:rsidRPr="009F50B6">
              <w:rPr>
                <w:rFonts w:ascii="Calibri" w:eastAsia="Calibri" w:hAnsi="Calibri" w:cs="Calibri"/>
              </w:rPr>
              <w:t>RB</w:t>
            </w:r>
          </w:p>
        </w:tc>
        <w:tc>
          <w:tcPr>
            <w:tcW w:w="1107" w:type="dxa"/>
          </w:tcPr>
          <w:p w14:paraId="156D6C8B" w14:textId="77777777" w:rsidR="00D979EE" w:rsidRDefault="00D979EE" w:rsidP="5FF51C87">
            <w:pPr>
              <w:rPr>
                <w:rFonts w:ascii="Calibri" w:eastAsia="Calibri" w:hAnsi="Calibri" w:cs="Calibri"/>
                <w:b/>
                <w:bCs/>
              </w:rPr>
            </w:pPr>
          </w:p>
          <w:p w14:paraId="22435FC8" w14:textId="77777777" w:rsidR="00ED2D01" w:rsidRDefault="00ED2D01" w:rsidP="00ED2D01">
            <w:pPr>
              <w:rPr>
                <w:rFonts w:ascii="Calibri" w:eastAsia="Calibri" w:hAnsi="Calibri" w:cs="Calibri"/>
                <w:b/>
                <w:bCs/>
              </w:rPr>
            </w:pPr>
          </w:p>
          <w:p w14:paraId="5980FF34" w14:textId="77777777" w:rsidR="00ED2D01" w:rsidRDefault="00ED2D01" w:rsidP="00ED2D01">
            <w:pPr>
              <w:rPr>
                <w:rFonts w:ascii="Calibri" w:eastAsia="Calibri" w:hAnsi="Calibri" w:cs="Calibri"/>
                <w:b/>
                <w:bCs/>
              </w:rPr>
            </w:pPr>
          </w:p>
          <w:p w14:paraId="03D4030A" w14:textId="555A6A70" w:rsidR="00ED2D01" w:rsidRPr="00ED2D01" w:rsidRDefault="00ED2D01" w:rsidP="00ED2D01">
            <w:pPr>
              <w:rPr>
                <w:rFonts w:ascii="Calibri" w:eastAsia="Calibri" w:hAnsi="Calibri" w:cs="Calibri"/>
              </w:rPr>
            </w:pPr>
            <w:r>
              <w:rPr>
                <w:rFonts w:ascii="Calibri" w:eastAsia="Calibri" w:hAnsi="Calibri" w:cs="Calibri"/>
              </w:rPr>
              <w:t>Medium</w:t>
            </w:r>
          </w:p>
        </w:tc>
        <w:tc>
          <w:tcPr>
            <w:tcW w:w="1724" w:type="dxa"/>
          </w:tcPr>
          <w:p w14:paraId="365B1344" w14:textId="77777777" w:rsidR="00D979EE" w:rsidRDefault="00D979EE" w:rsidP="6D7BB931">
            <w:pPr>
              <w:rPr>
                <w:rFonts w:ascii="Calibri" w:eastAsia="Calibri" w:hAnsi="Calibri" w:cs="Calibri"/>
                <w:b/>
                <w:bCs/>
              </w:rPr>
            </w:pPr>
          </w:p>
          <w:p w14:paraId="7476FF52" w14:textId="77777777" w:rsidR="00ED2D01" w:rsidRDefault="00ED2D01" w:rsidP="00ED2D01">
            <w:pPr>
              <w:rPr>
                <w:rFonts w:ascii="Calibri" w:eastAsia="Calibri" w:hAnsi="Calibri" w:cs="Calibri"/>
                <w:b/>
                <w:bCs/>
              </w:rPr>
            </w:pPr>
          </w:p>
          <w:p w14:paraId="41681855" w14:textId="77777777" w:rsidR="00ED2D01" w:rsidRDefault="00ED2D01" w:rsidP="00ED2D01">
            <w:pPr>
              <w:rPr>
                <w:rFonts w:ascii="Calibri" w:eastAsia="Calibri" w:hAnsi="Calibri" w:cs="Calibri"/>
                <w:b/>
                <w:bCs/>
              </w:rPr>
            </w:pPr>
          </w:p>
          <w:p w14:paraId="7785411D" w14:textId="3872C36E" w:rsidR="00ED2D01" w:rsidRPr="00ED2D01" w:rsidRDefault="00ED2D01" w:rsidP="00ED2D01">
            <w:pPr>
              <w:jc w:val="center"/>
              <w:rPr>
                <w:rFonts w:ascii="Calibri" w:eastAsia="Calibri" w:hAnsi="Calibri" w:cs="Calibri"/>
              </w:rPr>
            </w:pPr>
            <w:r>
              <w:rPr>
                <w:rFonts w:ascii="Calibri" w:eastAsia="Calibri" w:hAnsi="Calibri" w:cs="Calibri"/>
              </w:rPr>
              <w:t xml:space="preserve">Review before </w:t>
            </w:r>
            <w:proofErr w:type="spellStart"/>
            <w:r>
              <w:rPr>
                <w:rFonts w:ascii="Calibri" w:eastAsia="Calibri" w:hAnsi="Calibri" w:cs="Calibri"/>
              </w:rPr>
              <w:t>sem</w:t>
            </w:r>
            <w:proofErr w:type="spellEnd"/>
            <w:r>
              <w:rPr>
                <w:rFonts w:ascii="Calibri" w:eastAsia="Calibri" w:hAnsi="Calibri" w:cs="Calibri"/>
              </w:rPr>
              <w:t xml:space="preserve"> 1 26/27</w:t>
            </w:r>
          </w:p>
        </w:tc>
        <w:tc>
          <w:tcPr>
            <w:tcW w:w="2272" w:type="dxa"/>
          </w:tcPr>
          <w:p w14:paraId="4E1FF55D" w14:textId="77777777" w:rsidR="00D979EE" w:rsidRDefault="00D979EE" w:rsidP="50830570">
            <w:pPr>
              <w:rPr>
                <w:rFonts w:ascii="Calibri" w:eastAsia="Calibri" w:hAnsi="Calibri" w:cs="Calibri"/>
                <w:b/>
                <w:bCs/>
              </w:rPr>
            </w:pPr>
          </w:p>
        </w:tc>
        <w:tc>
          <w:tcPr>
            <w:tcW w:w="1418" w:type="dxa"/>
          </w:tcPr>
          <w:p w14:paraId="464AE9A5" w14:textId="77777777" w:rsidR="00D979EE" w:rsidRDefault="00D979EE" w:rsidP="6143CD24">
            <w:pPr>
              <w:rPr>
                <w:rFonts w:ascii="Calibri" w:eastAsia="Calibri" w:hAnsi="Calibri" w:cs="Calibri"/>
                <w:b/>
                <w:bCs/>
              </w:rPr>
            </w:pPr>
          </w:p>
          <w:p w14:paraId="5ECFE0FA" w14:textId="77777777" w:rsidR="00F44D84" w:rsidRDefault="00F44D84" w:rsidP="00F44D84">
            <w:pPr>
              <w:rPr>
                <w:rFonts w:ascii="Calibri" w:eastAsia="Calibri" w:hAnsi="Calibri" w:cs="Calibri"/>
                <w:b/>
                <w:bCs/>
              </w:rPr>
            </w:pPr>
          </w:p>
          <w:p w14:paraId="00765774" w14:textId="77777777" w:rsidR="00F44D84" w:rsidRDefault="00F44D84" w:rsidP="00F44D84">
            <w:pPr>
              <w:rPr>
                <w:rFonts w:ascii="Calibri" w:eastAsia="Calibri" w:hAnsi="Calibri" w:cs="Calibri"/>
                <w:b/>
                <w:bCs/>
              </w:rPr>
            </w:pPr>
          </w:p>
          <w:p w14:paraId="12917557" w14:textId="77777777" w:rsidR="00F44D84" w:rsidRDefault="00F44D84" w:rsidP="00F44D84">
            <w:pPr>
              <w:rPr>
                <w:rFonts w:ascii="Calibri" w:eastAsia="Calibri" w:hAnsi="Calibri" w:cs="Calibri"/>
                <w:b/>
                <w:bCs/>
              </w:rPr>
            </w:pPr>
          </w:p>
          <w:p w14:paraId="3B14C621" w14:textId="7E2FA130" w:rsidR="00F44D84" w:rsidRPr="00F44D84" w:rsidRDefault="00F44D84" w:rsidP="00F44D84">
            <w:pPr>
              <w:jc w:val="center"/>
              <w:rPr>
                <w:rFonts w:ascii="Calibri" w:eastAsia="Calibri" w:hAnsi="Calibri" w:cs="Calibri"/>
              </w:rPr>
            </w:pPr>
            <w:r>
              <w:rPr>
                <w:rFonts w:ascii="Calibri" w:eastAsia="Calibri" w:hAnsi="Calibri" w:cs="Calibri"/>
              </w:rPr>
              <w:t>Ongoing</w:t>
            </w:r>
          </w:p>
        </w:tc>
      </w:tr>
      <w:tr w:rsidR="009F50B6" w:rsidRPr="00D73A19" w14:paraId="27BD6971" w14:textId="77777777" w:rsidTr="004C4502">
        <w:trPr>
          <w:trHeight w:val="300"/>
        </w:trPr>
        <w:tc>
          <w:tcPr>
            <w:tcW w:w="539" w:type="dxa"/>
          </w:tcPr>
          <w:p w14:paraId="2242AD99" w14:textId="77777777" w:rsidR="009F50B6" w:rsidRPr="6143CD24" w:rsidRDefault="009F50B6" w:rsidP="009F50B6">
            <w:pPr>
              <w:rPr>
                <w:rFonts w:ascii="Calibri" w:eastAsia="Calibri" w:hAnsi="Calibri" w:cs="Calibri"/>
              </w:rPr>
            </w:pPr>
          </w:p>
        </w:tc>
        <w:tc>
          <w:tcPr>
            <w:tcW w:w="2083" w:type="dxa"/>
          </w:tcPr>
          <w:p w14:paraId="730A7CD4" w14:textId="0BBF653F" w:rsidR="009F50B6" w:rsidRPr="6143CD24" w:rsidRDefault="009F50B6" w:rsidP="009F50B6">
            <w:pPr>
              <w:rPr>
                <w:rFonts w:ascii="Calibri" w:eastAsia="Calibri" w:hAnsi="Calibri" w:cs="Calibri"/>
                <w:b/>
                <w:bCs/>
              </w:rPr>
            </w:pPr>
            <w:r>
              <w:rPr>
                <w:rFonts w:ascii="Calibri" w:eastAsia="Calibri" w:hAnsi="Calibri" w:cs="Calibri"/>
                <w:b/>
                <w:bCs/>
              </w:rPr>
              <w:t>Sociology Project proposal</w:t>
            </w:r>
          </w:p>
        </w:tc>
        <w:tc>
          <w:tcPr>
            <w:tcW w:w="2760" w:type="dxa"/>
          </w:tcPr>
          <w:p w14:paraId="7463BE55" w14:textId="563E6C75" w:rsidR="009F50B6" w:rsidRPr="009F50B6" w:rsidRDefault="009F50B6" w:rsidP="009F50B6">
            <w:pPr>
              <w:rPr>
                <w:rFonts w:ascii="Calibri" w:eastAsia="Calibri" w:hAnsi="Calibri" w:cs="Calibri"/>
              </w:rPr>
            </w:pPr>
            <w:r w:rsidRPr="009F50B6">
              <w:rPr>
                <w:rFonts w:ascii="Calibri" w:eastAsia="Calibri" w:hAnsi="Calibri" w:cs="Calibri"/>
              </w:rPr>
              <w:t>Students were not sure about the expected attendance dates; further sign posting would be welcome.</w:t>
            </w:r>
          </w:p>
        </w:tc>
        <w:tc>
          <w:tcPr>
            <w:tcW w:w="1417" w:type="dxa"/>
          </w:tcPr>
          <w:p w14:paraId="3189C3AF" w14:textId="262EEE3C" w:rsidR="009F50B6" w:rsidRDefault="009F50B6" w:rsidP="009F50B6">
            <w:pPr>
              <w:rPr>
                <w:rFonts w:ascii="Calibri" w:eastAsia="Calibri" w:hAnsi="Calibri" w:cs="Calibri"/>
                <w:b/>
                <w:bCs/>
              </w:rPr>
            </w:pPr>
            <w:r w:rsidRPr="00547978">
              <w:t>Assessment &amp; Feedback</w:t>
            </w:r>
          </w:p>
        </w:tc>
        <w:tc>
          <w:tcPr>
            <w:tcW w:w="1134" w:type="dxa"/>
          </w:tcPr>
          <w:p w14:paraId="0D24CD58" w14:textId="717642C5" w:rsidR="009F50B6" w:rsidRPr="6143CD24" w:rsidRDefault="009F50B6" w:rsidP="009F50B6">
            <w:pPr>
              <w:rPr>
                <w:rFonts w:ascii="Calibri" w:eastAsia="Calibri" w:hAnsi="Calibri" w:cs="Calibri"/>
                <w:b/>
                <w:bCs/>
              </w:rPr>
            </w:pPr>
            <w:r w:rsidRPr="00547978">
              <w:t>RB</w:t>
            </w:r>
          </w:p>
        </w:tc>
        <w:tc>
          <w:tcPr>
            <w:tcW w:w="1107" w:type="dxa"/>
          </w:tcPr>
          <w:p w14:paraId="57A3503B" w14:textId="77777777" w:rsidR="009F50B6" w:rsidRDefault="009F50B6" w:rsidP="009F50B6">
            <w:pPr>
              <w:rPr>
                <w:rFonts w:ascii="Calibri" w:eastAsia="Calibri" w:hAnsi="Calibri" w:cs="Calibri"/>
                <w:b/>
                <w:bCs/>
              </w:rPr>
            </w:pPr>
          </w:p>
          <w:p w14:paraId="3DA4D3CA" w14:textId="77777777" w:rsidR="00ED2D01" w:rsidRDefault="00ED2D01" w:rsidP="00ED2D01">
            <w:pPr>
              <w:rPr>
                <w:rFonts w:ascii="Calibri" w:eastAsia="Calibri" w:hAnsi="Calibri" w:cs="Calibri"/>
                <w:b/>
                <w:bCs/>
              </w:rPr>
            </w:pPr>
          </w:p>
          <w:p w14:paraId="62599816" w14:textId="77777777" w:rsidR="00ED2D01" w:rsidRDefault="00ED2D01" w:rsidP="00ED2D01">
            <w:pPr>
              <w:rPr>
                <w:rFonts w:ascii="Calibri" w:eastAsia="Calibri" w:hAnsi="Calibri" w:cs="Calibri"/>
                <w:b/>
                <w:bCs/>
              </w:rPr>
            </w:pPr>
          </w:p>
          <w:p w14:paraId="57E6685B" w14:textId="4BAAE51E" w:rsidR="00ED2D01" w:rsidRPr="00ED2D01" w:rsidRDefault="00ED2D01" w:rsidP="00ED2D01">
            <w:pPr>
              <w:rPr>
                <w:rFonts w:ascii="Calibri" w:eastAsia="Calibri" w:hAnsi="Calibri" w:cs="Calibri"/>
              </w:rPr>
            </w:pPr>
            <w:r>
              <w:rPr>
                <w:rFonts w:ascii="Calibri" w:eastAsia="Calibri" w:hAnsi="Calibri" w:cs="Calibri"/>
              </w:rPr>
              <w:t>NFA</w:t>
            </w:r>
          </w:p>
        </w:tc>
        <w:tc>
          <w:tcPr>
            <w:tcW w:w="1724" w:type="dxa"/>
          </w:tcPr>
          <w:p w14:paraId="3D3E5E86" w14:textId="77777777" w:rsidR="009F50B6" w:rsidRDefault="009F50B6" w:rsidP="009F50B6">
            <w:pPr>
              <w:rPr>
                <w:rFonts w:ascii="Calibri" w:eastAsia="Calibri" w:hAnsi="Calibri" w:cs="Calibri"/>
                <w:b/>
                <w:bCs/>
              </w:rPr>
            </w:pPr>
          </w:p>
        </w:tc>
        <w:tc>
          <w:tcPr>
            <w:tcW w:w="2272" w:type="dxa"/>
          </w:tcPr>
          <w:p w14:paraId="1CBD1100" w14:textId="77777777" w:rsidR="009F50B6" w:rsidRDefault="009F50B6" w:rsidP="009F50B6">
            <w:pPr>
              <w:rPr>
                <w:rFonts w:ascii="Calibri" w:eastAsia="Calibri" w:hAnsi="Calibri" w:cs="Calibri"/>
                <w:b/>
                <w:bCs/>
              </w:rPr>
            </w:pPr>
          </w:p>
        </w:tc>
        <w:tc>
          <w:tcPr>
            <w:tcW w:w="1418" w:type="dxa"/>
          </w:tcPr>
          <w:p w14:paraId="1C41EA12" w14:textId="77777777" w:rsidR="009F50B6" w:rsidRPr="6143CD24" w:rsidRDefault="009F50B6" w:rsidP="009F50B6">
            <w:pPr>
              <w:rPr>
                <w:rFonts w:ascii="Calibri" w:eastAsia="Calibri" w:hAnsi="Calibri" w:cs="Calibri"/>
                <w:b/>
                <w:bCs/>
              </w:rPr>
            </w:pPr>
          </w:p>
        </w:tc>
      </w:tr>
      <w:tr w:rsidR="00D979EE" w:rsidRPr="00D73A19" w14:paraId="1588E1A1" w14:textId="77777777" w:rsidTr="009F50B6">
        <w:trPr>
          <w:trHeight w:val="300"/>
        </w:trPr>
        <w:tc>
          <w:tcPr>
            <w:tcW w:w="539" w:type="dxa"/>
            <w:shd w:val="clear" w:color="auto" w:fill="00B0F0"/>
          </w:tcPr>
          <w:p w14:paraId="7A3E5B97" w14:textId="77777777" w:rsidR="00D979EE" w:rsidRPr="6143CD24" w:rsidRDefault="00D979EE" w:rsidP="6143CD24">
            <w:pPr>
              <w:rPr>
                <w:rFonts w:ascii="Calibri" w:eastAsia="Calibri" w:hAnsi="Calibri" w:cs="Calibri"/>
              </w:rPr>
            </w:pPr>
          </w:p>
        </w:tc>
        <w:tc>
          <w:tcPr>
            <w:tcW w:w="2083" w:type="dxa"/>
            <w:shd w:val="clear" w:color="auto" w:fill="00B0F0"/>
          </w:tcPr>
          <w:p w14:paraId="454CB0F5" w14:textId="5632B328" w:rsidR="00D979EE" w:rsidRPr="6143CD24" w:rsidRDefault="00CB1D13" w:rsidP="6143CD24">
            <w:pPr>
              <w:rPr>
                <w:rFonts w:ascii="Calibri" w:eastAsia="Calibri" w:hAnsi="Calibri" w:cs="Calibri"/>
                <w:b/>
                <w:bCs/>
              </w:rPr>
            </w:pPr>
            <w:r>
              <w:rPr>
                <w:rFonts w:ascii="Calibri" w:eastAsia="Calibri" w:hAnsi="Calibri" w:cs="Calibri"/>
                <w:b/>
                <w:bCs/>
              </w:rPr>
              <w:t>Y</w:t>
            </w:r>
            <w:r w:rsidR="009F50B6">
              <w:rPr>
                <w:rFonts w:ascii="Calibri" w:eastAsia="Calibri" w:hAnsi="Calibri" w:cs="Calibri"/>
                <w:b/>
                <w:bCs/>
              </w:rPr>
              <w:t>EA</w:t>
            </w:r>
            <w:r>
              <w:rPr>
                <w:rFonts w:ascii="Calibri" w:eastAsia="Calibri" w:hAnsi="Calibri" w:cs="Calibri"/>
                <w:b/>
                <w:bCs/>
              </w:rPr>
              <w:t>R 4</w:t>
            </w:r>
          </w:p>
        </w:tc>
        <w:tc>
          <w:tcPr>
            <w:tcW w:w="2760" w:type="dxa"/>
            <w:shd w:val="clear" w:color="auto" w:fill="00B0F0"/>
          </w:tcPr>
          <w:p w14:paraId="2A2D7FA5" w14:textId="77777777" w:rsidR="00D979EE" w:rsidRPr="6143CD24" w:rsidRDefault="00D979EE" w:rsidP="6143CD24">
            <w:pPr>
              <w:rPr>
                <w:rFonts w:ascii="Calibri" w:eastAsia="Calibri" w:hAnsi="Calibri" w:cs="Calibri"/>
                <w:b/>
                <w:bCs/>
              </w:rPr>
            </w:pPr>
          </w:p>
        </w:tc>
        <w:tc>
          <w:tcPr>
            <w:tcW w:w="1417" w:type="dxa"/>
            <w:shd w:val="clear" w:color="auto" w:fill="00B0F0"/>
          </w:tcPr>
          <w:p w14:paraId="2E86B236" w14:textId="77777777" w:rsidR="00D979EE" w:rsidRDefault="00D979EE" w:rsidP="5FF51C87">
            <w:pPr>
              <w:rPr>
                <w:rFonts w:ascii="Calibri" w:eastAsia="Calibri" w:hAnsi="Calibri" w:cs="Calibri"/>
                <w:b/>
                <w:bCs/>
              </w:rPr>
            </w:pPr>
          </w:p>
        </w:tc>
        <w:tc>
          <w:tcPr>
            <w:tcW w:w="1134" w:type="dxa"/>
            <w:shd w:val="clear" w:color="auto" w:fill="00B0F0"/>
          </w:tcPr>
          <w:p w14:paraId="006F9039" w14:textId="77777777" w:rsidR="00D979EE" w:rsidRPr="6143CD24" w:rsidRDefault="00D979EE" w:rsidP="6143CD24">
            <w:pPr>
              <w:rPr>
                <w:rFonts w:ascii="Calibri" w:eastAsia="Calibri" w:hAnsi="Calibri" w:cs="Calibri"/>
                <w:b/>
                <w:bCs/>
              </w:rPr>
            </w:pPr>
          </w:p>
        </w:tc>
        <w:tc>
          <w:tcPr>
            <w:tcW w:w="1107" w:type="dxa"/>
            <w:shd w:val="clear" w:color="auto" w:fill="00B0F0"/>
          </w:tcPr>
          <w:p w14:paraId="52FC7C93" w14:textId="77777777" w:rsidR="00D979EE" w:rsidRDefault="00D979EE" w:rsidP="5FF51C87">
            <w:pPr>
              <w:rPr>
                <w:rFonts w:ascii="Calibri" w:eastAsia="Calibri" w:hAnsi="Calibri" w:cs="Calibri"/>
                <w:b/>
                <w:bCs/>
              </w:rPr>
            </w:pPr>
          </w:p>
        </w:tc>
        <w:tc>
          <w:tcPr>
            <w:tcW w:w="1724" w:type="dxa"/>
            <w:shd w:val="clear" w:color="auto" w:fill="00B0F0"/>
          </w:tcPr>
          <w:p w14:paraId="3B43F124" w14:textId="77777777" w:rsidR="00D979EE" w:rsidRDefault="00D979EE" w:rsidP="6D7BB931">
            <w:pPr>
              <w:rPr>
                <w:rFonts w:ascii="Calibri" w:eastAsia="Calibri" w:hAnsi="Calibri" w:cs="Calibri"/>
                <w:b/>
                <w:bCs/>
              </w:rPr>
            </w:pPr>
          </w:p>
        </w:tc>
        <w:tc>
          <w:tcPr>
            <w:tcW w:w="2272" w:type="dxa"/>
            <w:shd w:val="clear" w:color="auto" w:fill="00B0F0"/>
          </w:tcPr>
          <w:p w14:paraId="3886B9EF" w14:textId="77777777" w:rsidR="00D979EE" w:rsidRDefault="00D979EE" w:rsidP="50830570">
            <w:pPr>
              <w:rPr>
                <w:rFonts w:ascii="Calibri" w:eastAsia="Calibri" w:hAnsi="Calibri" w:cs="Calibri"/>
                <w:b/>
                <w:bCs/>
              </w:rPr>
            </w:pPr>
          </w:p>
        </w:tc>
        <w:tc>
          <w:tcPr>
            <w:tcW w:w="1418" w:type="dxa"/>
            <w:shd w:val="clear" w:color="auto" w:fill="00B0F0"/>
          </w:tcPr>
          <w:p w14:paraId="2397E715" w14:textId="77777777" w:rsidR="00D979EE" w:rsidRPr="6143CD24" w:rsidRDefault="00D979EE" w:rsidP="6143CD24">
            <w:pPr>
              <w:rPr>
                <w:rFonts w:ascii="Calibri" w:eastAsia="Calibri" w:hAnsi="Calibri" w:cs="Calibri"/>
                <w:b/>
                <w:bCs/>
              </w:rPr>
            </w:pPr>
          </w:p>
        </w:tc>
      </w:tr>
      <w:tr w:rsidR="00D979EE" w:rsidRPr="00D73A19" w14:paraId="358853ED" w14:textId="77777777" w:rsidTr="004C4502">
        <w:trPr>
          <w:trHeight w:val="300"/>
        </w:trPr>
        <w:tc>
          <w:tcPr>
            <w:tcW w:w="539" w:type="dxa"/>
          </w:tcPr>
          <w:p w14:paraId="15F05755" w14:textId="77777777" w:rsidR="00D979EE" w:rsidRPr="6143CD24" w:rsidRDefault="00D979EE" w:rsidP="6143CD24">
            <w:pPr>
              <w:rPr>
                <w:rFonts w:ascii="Calibri" w:eastAsia="Calibri" w:hAnsi="Calibri" w:cs="Calibri"/>
              </w:rPr>
            </w:pPr>
          </w:p>
        </w:tc>
        <w:tc>
          <w:tcPr>
            <w:tcW w:w="2083" w:type="dxa"/>
          </w:tcPr>
          <w:p w14:paraId="40532342" w14:textId="6EE530C6" w:rsidR="00D979EE" w:rsidRPr="6143CD24" w:rsidRDefault="00CB1D13" w:rsidP="6143CD24">
            <w:pPr>
              <w:rPr>
                <w:rFonts w:ascii="Calibri" w:eastAsia="Calibri" w:hAnsi="Calibri" w:cs="Calibri"/>
                <w:b/>
                <w:bCs/>
              </w:rPr>
            </w:pPr>
            <w:r>
              <w:rPr>
                <w:rFonts w:ascii="Calibri" w:eastAsia="Calibri" w:hAnsi="Calibri" w:cs="Calibri"/>
                <w:b/>
                <w:bCs/>
              </w:rPr>
              <w:t>Feedback re Sociology Project</w:t>
            </w:r>
          </w:p>
        </w:tc>
        <w:tc>
          <w:tcPr>
            <w:tcW w:w="2760" w:type="dxa"/>
          </w:tcPr>
          <w:p w14:paraId="507C6A7A" w14:textId="796D28BD" w:rsidR="00D979EE" w:rsidRPr="009F50B6" w:rsidRDefault="00CB1D13" w:rsidP="6143CD24">
            <w:pPr>
              <w:rPr>
                <w:rFonts w:ascii="Calibri" w:eastAsia="Calibri" w:hAnsi="Calibri" w:cs="Calibri"/>
              </w:rPr>
            </w:pPr>
            <w:r w:rsidRPr="009F50B6">
              <w:rPr>
                <w:rFonts w:ascii="Calibri" w:eastAsia="Calibri" w:hAnsi="Calibri" w:cs="Calibri"/>
              </w:rPr>
              <w:t>Comm</w:t>
            </w:r>
            <w:r w:rsidR="009F50B6" w:rsidRPr="009F50B6">
              <w:rPr>
                <w:rFonts w:ascii="Calibri" w:eastAsia="Calibri" w:hAnsi="Calibri" w:cs="Calibri"/>
              </w:rPr>
              <w:t>unication improvement</w:t>
            </w:r>
            <w:r w:rsidRPr="009F50B6">
              <w:rPr>
                <w:rFonts w:ascii="Calibri" w:eastAsia="Calibri" w:hAnsi="Calibri" w:cs="Calibri"/>
              </w:rPr>
              <w:t xml:space="preserve"> between </w:t>
            </w:r>
            <w:r w:rsidRPr="009F50B6">
              <w:rPr>
                <w:rFonts w:ascii="Calibri" w:eastAsia="Calibri" w:hAnsi="Calibri" w:cs="Calibri"/>
              </w:rPr>
              <w:lastRenderedPageBreak/>
              <w:t xml:space="preserve">students and supervisors </w:t>
            </w:r>
            <w:r w:rsidR="009F50B6" w:rsidRPr="009F50B6">
              <w:rPr>
                <w:rFonts w:ascii="Calibri" w:eastAsia="Calibri" w:hAnsi="Calibri" w:cs="Calibri"/>
              </w:rPr>
              <w:t xml:space="preserve">has been suggested </w:t>
            </w:r>
            <w:r w:rsidRPr="009F50B6">
              <w:rPr>
                <w:rFonts w:ascii="Calibri" w:eastAsia="Calibri" w:hAnsi="Calibri" w:cs="Calibri"/>
              </w:rPr>
              <w:t>as marking and feedback has been inconsistent</w:t>
            </w:r>
            <w:r w:rsidR="009F50B6" w:rsidRPr="009F50B6">
              <w:rPr>
                <w:rFonts w:ascii="Calibri" w:eastAsia="Calibri" w:hAnsi="Calibri" w:cs="Calibri"/>
              </w:rPr>
              <w:t xml:space="preserve"> across the cohort</w:t>
            </w:r>
            <w:r w:rsidRPr="009F50B6">
              <w:rPr>
                <w:rFonts w:ascii="Calibri" w:eastAsia="Calibri" w:hAnsi="Calibri" w:cs="Calibri"/>
              </w:rPr>
              <w:t>.</w:t>
            </w:r>
            <w:r w:rsidR="00005A97" w:rsidRPr="009F50B6">
              <w:rPr>
                <w:rFonts w:ascii="Calibri" w:eastAsia="Calibri" w:hAnsi="Calibri" w:cs="Calibri"/>
              </w:rPr>
              <w:t xml:space="preserve"> RB explained that various methods have been trialled for this course, hence reverting back to 2 independent markers</w:t>
            </w:r>
            <w:r w:rsidR="009F50B6">
              <w:rPr>
                <w:rFonts w:ascii="Calibri" w:eastAsia="Calibri" w:hAnsi="Calibri" w:cs="Calibri"/>
              </w:rPr>
              <w:t xml:space="preserve"> in 25/26. </w:t>
            </w:r>
            <w:r w:rsidR="00005A97" w:rsidRPr="009F50B6">
              <w:rPr>
                <w:rFonts w:ascii="Calibri" w:eastAsia="Calibri" w:hAnsi="Calibri" w:cs="Calibri"/>
              </w:rPr>
              <w:t xml:space="preserve">Suggestions for one marker can be made but </w:t>
            </w:r>
            <w:r w:rsidR="009F50B6">
              <w:rPr>
                <w:rFonts w:ascii="Calibri" w:eastAsia="Calibri" w:hAnsi="Calibri" w:cs="Calibri"/>
              </w:rPr>
              <w:t>there are downsides.</w:t>
            </w:r>
          </w:p>
        </w:tc>
        <w:tc>
          <w:tcPr>
            <w:tcW w:w="1417" w:type="dxa"/>
          </w:tcPr>
          <w:p w14:paraId="500D9972" w14:textId="03CA0CD2" w:rsidR="00D979EE" w:rsidRDefault="007B69E3" w:rsidP="5FF51C87">
            <w:pPr>
              <w:rPr>
                <w:rFonts w:ascii="Calibri" w:eastAsia="Calibri" w:hAnsi="Calibri" w:cs="Calibri"/>
                <w:b/>
                <w:bCs/>
              </w:rPr>
            </w:pPr>
            <w:r w:rsidRPr="00547978">
              <w:lastRenderedPageBreak/>
              <w:t>Assessment &amp; Feedback</w:t>
            </w:r>
          </w:p>
        </w:tc>
        <w:tc>
          <w:tcPr>
            <w:tcW w:w="1134" w:type="dxa"/>
          </w:tcPr>
          <w:p w14:paraId="34C47D10" w14:textId="42B9D2CB" w:rsidR="00D979EE" w:rsidRPr="007B69E3" w:rsidRDefault="007B69E3" w:rsidP="6143CD24">
            <w:pPr>
              <w:rPr>
                <w:rFonts w:ascii="Calibri" w:eastAsia="Calibri" w:hAnsi="Calibri" w:cs="Calibri"/>
              </w:rPr>
            </w:pPr>
            <w:r w:rsidRPr="007B69E3">
              <w:rPr>
                <w:rFonts w:ascii="Calibri" w:eastAsia="Calibri" w:hAnsi="Calibri" w:cs="Calibri"/>
              </w:rPr>
              <w:t>RB</w:t>
            </w:r>
          </w:p>
        </w:tc>
        <w:tc>
          <w:tcPr>
            <w:tcW w:w="1107" w:type="dxa"/>
          </w:tcPr>
          <w:p w14:paraId="70FE8FB3" w14:textId="210D70F1" w:rsidR="00D979EE" w:rsidRPr="00ED2D01" w:rsidRDefault="00ED2D01" w:rsidP="5FF51C87">
            <w:pPr>
              <w:rPr>
                <w:rFonts w:ascii="Calibri" w:eastAsia="Calibri" w:hAnsi="Calibri" w:cs="Calibri"/>
              </w:rPr>
            </w:pPr>
            <w:r w:rsidRPr="00ED2D01">
              <w:rPr>
                <w:rFonts w:ascii="Calibri" w:eastAsia="Calibri" w:hAnsi="Calibri" w:cs="Calibri"/>
              </w:rPr>
              <w:t>NFA</w:t>
            </w:r>
          </w:p>
        </w:tc>
        <w:tc>
          <w:tcPr>
            <w:tcW w:w="1724" w:type="dxa"/>
          </w:tcPr>
          <w:p w14:paraId="70DBAB67" w14:textId="77777777" w:rsidR="00D979EE" w:rsidRDefault="00D979EE" w:rsidP="6D7BB931">
            <w:pPr>
              <w:rPr>
                <w:rFonts w:ascii="Calibri" w:eastAsia="Calibri" w:hAnsi="Calibri" w:cs="Calibri"/>
                <w:b/>
                <w:bCs/>
              </w:rPr>
            </w:pPr>
          </w:p>
        </w:tc>
        <w:tc>
          <w:tcPr>
            <w:tcW w:w="2272" w:type="dxa"/>
          </w:tcPr>
          <w:p w14:paraId="364B857B" w14:textId="77777777" w:rsidR="00D979EE" w:rsidRDefault="00D979EE" w:rsidP="50830570">
            <w:pPr>
              <w:rPr>
                <w:rFonts w:ascii="Calibri" w:eastAsia="Calibri" w:hAnsi="Calibri" w:cs="Calibri"/>
                <w:b/>
                <w:bCs/>
              </w:rPr>
            </w:pPr>
          </w:p>
        </w:tc>
        <w:tc>
          <w:tcPr>
            <w:tcW w:w="1418" w:type="dxa"/>
          </w:tcPr>
          <w:p w14:paraId="0A4C8B4A" w14:textId="77777777" w:rsidR="00D979EE" w:rsidRPr="6143CD24" w:rsidRDefault="00D979EE" w:rsidP="6143CD24">
            <w:pPr>
              <w:rPr>
                <w:rFonts w:ascii="Calibri" w:eastAsia="Calibri" w:hAnsi="Calibri" w:cs="Calibri"/>
                <w:b/>
                <w:bCs/>
              </w:rPr>
            </w:pPr>
          </w:p>
        </w:tc>
      </w:tr>
      <w:tr w:rsidR="004B4A82" w:rsidRPr="00D73A19" w14:paraId="69FB2FD3" w14:textId="77777777" w:rsidTr="004C4502">
        <w:trPr>
          <w:trHeight w:val="300"/>
        </w:trPr>
        <w:tc>
          <w:tcPr>
            <w:tcW w:w="539" w:type="dxa"/>
          </w:tcPr>
          <w:p w14:paraId="6FEF5AFF" w14:textId="77777777" w:rsidR="004B4A82" w:rsidRPr="6143CD24" w:rsidRDefault="004B4A82" w:rsidP="6143CD24">
            <w:pPr>
              <w:rPr>
                <w:rFonts w:ascii="Calibri" w:eastAsia="Calibri" w:hAnsi="Calibri" w:cs="Calibri"/>
              </w:rPr>
            </w:pPr>
          </w:p>
        </w:tc>
        <w:tc>
          <w:tcPr>
            <w:tcW w:w="2083" w:type="dxa"/>
          </w:tcPr>
          <w:p w14:paraId="4C82D8CE" w14:textId="2A7552CB" w:rsidR="004B4A82" w:rsidRPr="6143CD24" w:rsidRDefault="00CB1D13" w:rsidP="6143CD24">
            <w:pPr>
              <w:rPr>
                <w:rFonts w:ascii="Calibri" w:eastAsia="Calibri" w:hAnsi="Calibri" w:cs="Calibri"/>
                <w:b/>
                <w:bCs/>
              </w:rPr>
            </w:pPr>
            <w:r>
              <w:rPr>
                <w:rFonts w:ascii="Calibri" w:eastAsia="Calibri" w:hAnsi="Calibri" w:cs="Calibri"/>
                <w:b/>
                <w:bCs/>
              </w:rPr>
              <w:t xml:space="preserve">Ethical clearance for </w:t>
            </w:r>
            <w:r w:rsidR="007B69E3">
              <w:rPr>
                <w:rFonts w:ascii="Calibri" w:eastAsia="Calibri" w:hAnsi="Calibri" w:cs="Calibri"/>
                <w:b/>
                <w:bCs/>
              </w:rPr>
              <w:t>Sociology P</w:t>
            </w:r>
            <w:r>
              <w:rPr>
                <w:rFonts w:ascii="Calibri" w:eastAsia="Calibri" w:hAnsi="Calibri" w:cs="Calibri"/>
                <w:b/>
                <w:bCs/>
              </w:rPr>
              <w:t>roject</w:t>
            </w:r>
          </w:p>
        </w:tc>
        <w:tc>
          <w:tcPr>
            <w:tcW w:w="2760" w:type="dxa"/>
          </w:tcPr>
          <w:p w14:paraId="52C42D87" w14:textId="446AF29B" w:rsidR="004B4A82" w:rsidRPr="007B69E3" w:rsidRDefault="00CB1D13" w:rsidP="6143CD24">
            <w:pPr>
              <w:rPr>
                <w:rFonts w:ascii="Calibri" w:eastAsia="Calibri" w:hAnsi="Calibri" w:cs="Calibri"/>
              </w:rPr>
            </w:pPr>
            <w:r w:rsidRPr="007B69E3">
              <w:rPr>
                <w:rFonts w:ascii="Calibri" w:eastAsia="Calibri" w:hAnsi="Calibri" w:cs="Calibri"/>
              </w:rPr>
              <w:t>Students noted being marked down.</w:t>
            </w:r>
            <w:r w:rsidR="00005A97" w:rsidRPr="007B69E3">
              <w:rPr>
                <w:rFonts w:ascii="Calibri" w:eastAsia="Calibri" w:hAnsi="Calibri" w:cs="Calibri"/>
              </w:rPr>
              <w:t xml:space="preserve"> RB will </w:t>
            </w:r>
            <w:r w:rsidR="00DD1BBC" w:rsidRPr="007B69E3">
              <w:rPr>
                <w:rFonts w:ascii="Calibri" w:eastAsia="Calibri" w:hAnsi="Calibri" w:cs="Calibri"/>
              </w:rPr>
              <w:t xml:space="preserve">report </w:t>
            </w:r>
            <w:r w:rsidR="00005A97" w:rsidRPr="007B69E3">
              <w:rPr>
                <w:rFonts w:ascii="Calibri" w:eastAsia="Calibri" w:hAnsi="Calibri" w:cs="Calibri"/>
              </w:rPr>
              <w:t>to specialists to focus on more encouraging feedback.</w:t>
            </w:r>
          </w:p>
        </w:tc>
        <w:tc>
          <w:tcPr>
            <w:tcW w:w="1417" w:type="dxa"/>
          </w:tcPr>
          <w:p w14:paraId="4B1373F3" w14:textId="795A8451" w:rsidR="004B4A82" w:rsidRDefault="007B69E3" w:rsidP="5FF51C87">
            <w:pPr>
              <w:rPr>
                <w:rFonts w:ascii="Calibri" w:eastAsia="Calibri" w:hAnsi="Calibri" w:cs="Calibri"/>
                <w:b/>
                <w:bCs/>
              </w:rPr>
            </w:pPr>
            <w:r w:rsidRPr="00547978">
              <w:t>Assessment &amp; Feedback</w:t>
            </w:r>
          </w:p>
        </w:tc>
        <w:tc>
          <w:tcPr>
            <w:tcW w:w="1134" w:type="dxa"/>
          </w:tcPr>
          <w:p w14:paraId="44541E4C" w14:textId="29764EBE" w:rsidR="004B4A82" w:rsidRPr="007B69E3" w:rsidRDefault="007B69E3" w:rsidP="6143CD24">
            <w:pPr>
              <w:rPr>
                <w:rFonts w:ascii="Calibri" w:eastAsia="Calibri" w:hAnsi="Calibri" w:cs="Calibri"/>
              </w:rPr>
            </w:pPr>
            <w:r w:rsidRPr="007B69E3">
              <w:rPr>
                <w:rFonts w:ascii="Calibri" w:eastAsia="Calibri" w:hAnsi="Calibri" w:cs="Calibri"/>
              </w:rPr>
              <w:t>RB</w:t>
            </w:r>
          </w:p>
        </w:tc>
        <w:tc>
          <w:tcPr>
            <w:tcW w:w="1107" w:type="dxa"/>
          </w:tcPr>
          <w:p w14:paraId="208F6872" w14:textId="77777777" w:rsidR="004B4A82" w:rsidRDefault="004B4A82" w:rsidP="5FF51C87">
            <w:pPr>
              <w:rPr>
                <w:rFonts w:ascii="Calibri" w:eastAsia="Calibri" w:hAnsi="Calibri" w:cs="Calibri"/>
                <w:b/>
                <w:bCs/>
              </w:rPr>
            </w:pPr>
          </w:p>
          <w:p w14:paraId="6A1B2E76" w14:textId="0496253E" w:rsidR="00F44D84" w:rsidRPr="00F44D84" w:rsidRDefault="00F44D84" w:rsidP="00F44D84">
            <w:pPr>
              <w:rPr>
                <w:rFonts w:ascii="Calibri" w:eastAsia="Calibri" w:hAnsi="Calibri" w:cs="Calibri"/>
              </w:rPr>
            </w:pPr>
            <w:r>
              <w:rPr>
                <w:rFonts w:ascii="Calibri" w:eastAsia="Calibri" w:hAnsi="Calibri" w:cs="Calibri"/>
              </w:rPr>
              <w:t>Medium</w:t>
            </w:r>
          </w:p>
        </w:tc>
        <w:tc>
          <w:tcPr>
            <w:tcW w:w="1724" w:type="dxa"/>
          </w:tcPr>
          <w:p w14:paraId="0865DC9A" w14:textId="77777777" w:rsidR="004B4A82" w:rsidRDefault="004B4A82" w:rsidP="6D7BB931">
            <w:pPr>
              <w:rPr>
                <w:rFonts w:ascii="Calibri" w:eastAsia="Calibri" w:hAnsi="Calibri" w:cs="Calibri"/>
                <w:b/>
                <w:bCs/>
              </w:rPr>
            </w:pPr>
          </w:p>
          <w:p w14:paraId="33D8A141" w14:textId="77777777" w:rsidR="00DF5B37" w:rsidRDefault="00DF5B37" w:rsidP="00DF5B37">
            <w:pPr>
              <w:rPr>
                <w:rFonts w:ascii="Calibri" w:eastAsia="Calibri" w:hAnsi="Calibri" w:cs="Calibri"/>
                <w:b/>
                <w:bCs/>
              </w:rPr>
            </w:pPr>
          </w:p>
          <w:p w14:paraId="2FD25171" w14:textId="0546702B" w:rsidR="00DF5B37" w:rsidRPr="00DF5B37" w:rsidRDefault="00DF5B37" w:rsidP="00DF5B37">
            <w:pPr>
              <w:rPr>
                <w:rFonts w:ascii="Calibri" w:eastAsia="Calibri" w:hAnsi="Calibri" w:cs="Calibri"/>
              </w:rPr>
            </w:pPr>
            <w:r>
              <w:rPr>
                <w:rFonts w:ascii="Calibri" w:eastAsia="Calibri" w:hAnsi="Calibri" w:cs="Calibri"/>
              </w:rPr>
              <w:t xml:space="preserve">Review before </w:t>
            </w:r>
            <w:proofErr w:type="spellStart"/>
            <w:r>
              <w:rPr>
                <w:rFonts w:ascii="Calibri" w:eastAsia="Calibri" w:hAnsi="Calibri" w:cs="Calibri"/>
              </w:rPr>
              <w:t>sem</w:t>
            </w:r>
            <w:proofErr w:type="spellEnd"/>
            <w:r>
              <w:rPr>
                <w:rFonts w:ascii="Calibri" w:eastAsia="Calibri" w:hAnsi="Calibri" w:cs="Calibri"/>
              </w:rPr>
              <w:t xml:space="preserve"> 1 26/27</w:t>
            </w:r>
          </w:p>
        </w:tc>
        <w:tc>
          <w:tcPr>
            <w:tcW w:w="2272" w:type="dxa"/>
          </w:tcPr>
          <w:p w14:paraId="328B1718" w14:textId="77777777" w:rsidR="004B4A82" w:rsidRDefault="004B4A82" w:rsidP="50830570">
            <w:pPr>
              <w:rPr>
                <w:rFonts w:ascii="Calibri" w:eastAsia="Calibri" w:hAnsi="Calibri" w:cs="Calibri"/>
                <w:b/>
                <w:bCs/>
              </w:rPr>
            </w:pPr>
          </w:p>
        </w:tc>
        <w:tc>
          <w:tcPr>
            <w:tcW w:w="1418" w:type="dxa"/>
          </w:tcPr>
          <w:p w14:paraId="4CE11CE0" w14:textId="77777777" w:rsidR="004B4A82" w:rsidRDefault="004B4A82" w:rsidP="6143CD24">
            <w:pPr>
              <w:rPr>
                <w:rFonts w:ascii="Calibri" w:eastAsia="Calibri" w:hAnsi="Calibri" w:cs="Calibri"/>
                <w:b/>
                <w:bCs/>
              </w:rPr>
            </w:pPr>
          </w:p>
          <w:p w14:paraId="53E26C43" w14:textId="77777777" w:rsidR="00F44D84" w:rsidRDefault="00F44D84" w:rsidP="00F44D84">
            <w:pPr>
              <w:rPr>
                <w:rFonts w:ascii="Calibri" w:eastAsia="Calibri" w:hAnsi="Calibri" w:cs="Calibri"/>
                <w:b/>
                <w:bCs/>
              </w:rPr>
            </w:pPr>
          </w:p>
          <w:p w14:paraId="1D01D2A8" w14:textId="620448DC" w:rsidR="00F44D84" w:rsidRPr="00F44D84" w:rsidRDefault="00F44D84" w:rsidP="00F44D84">
            <w:pPr>
              <w:jc w:val="center"/>
              <w:rPr>
                <w:rFonts w:ascii="Calibri" w:eastAsia="Calibri" w:hAnsi="Calibri" w:cs="Calibri"/>
              </w:rPr>
            </w:pPr>
            <w:r>
              <w:rPr>
                <w:rFonts w:ascii="Calibri" w:eastAsia="Calibri" w:hAnsi="Calibri" w:cs="Calibri"/>
              </w:rPr>
              <w:t>Ongoing</w:t>
            </w:r>
          </w:p>
        </w:tc>
      </w:tr>
      <w:tr w:rsidR="004B4A82" w:rsidRPr="00D73A19" w14:paraId="5256D262" w14:textId="77777777" w:rsidTr="004C4502">
        <w:trPr>
          <w:trHeight w:val="300"/>
        </w:trPr>
        <w:tc>
          <w:tcPr>
            <w:tcW w:w="539" w:type="dxa"/>
          </w:tcPr>
          <w:p w14:paraId="48748F56" w14:textId="77777777" w:rsidR="004B4A82" w:rsidRPr="6143CD24" w:rsidRDefault="004B4A82" w:rsidP="6143CD24">
            <w:pPr>
              <w:rPr>
                <w:rFonts w:ascii="Calibri" w:eastAsia="Calibri" w:hAnsi="Calibri" w:cs="Calibri"/>
              </w:rPr>
            </w:pPr>
          </w:p>
        </w:tc>
        <w:tc>
          <w:tcPr>
            <w:tcW w:w="2083" w:type="dxa"/>
          </w:tcPr>
          <w:p w14:paraId="3AAB9F73" w14:textId="16AB5554" w:rsidR="004B4A82" w:rsidRPr="6143CD24" w:rsidRDefault="00CB1D13" w:rsidP="6143CD24">
            <w:pPr>
              <w:rPr>
                <w:rFonts w:ascii="Calibri" w:eastAsia="Calibri" w:hAnsi="Calibri" w:cs="Calibri"/>
                <w:b/>
                <w:bCs/>
              </w:rPr>
            </w:pPr>
            <w:r>
              <w:rPr>
                <w:rFonts w:ascii="Calibri" w:eastAsia="Calibri" w:hAnsi="Calibri" w:cs="Calibri"/>
                <w:b/>
                <w:bCs/>
              </w:rPr>
              <w:t>Cohorts noted that some courses this semester taught concepts that students found hard to follow.</w:t>
            </w:r>
          </w:p>
        </w:tc>
        <w:tc>
          <w:tcPr>
            <w:tcW w:w="2760" w:type="dxa"/>
          </w:tcPr>
          <w:p w14:paraId="6510C402" w14:textId="2C7A0C6C" w:rsidR="004B4A82" w:rsidRPr="00F8650A" w:rsidRDefault="00F8650A" w:rsidP="6143CD24">
            <w:pPr>
              <w:rPr>
                <w:rFonts w:ascii="Calibri" w:eastAsia="Calibri" w:hAnsi="Calibri" w:cs="Calibri"/>
              </w:rPr>
            </w:pPr>
            <w:r>
              <w:rPr>
                <w:rFonts w:ascii="Calibri" w:eastAsia="Calibri" w:hAnsi="Calibri" w:cs="Calibri"/>
              </w:rPr>
              <w:t xml:space="preserve">This applied to </w:t>
            </w:r>
            <w:r w:rsidR="00CB1D13" w:rsidRPr="00F8650A">
              <w:rPr>
                <w:rFonts w:ascii="Calibri" w:eastAsia="Calibri" w:hAnsi="Calibri" w:cs="Calibri"/>
                <w:i/>
                <w:iCs/>
              </w:rPr>
              <w:t>Sociology of Freedom, Social and Political Movements</w:t>
            </w:r>
            <w:r w:rsidR="00CB1D13" w:rsidRPr="00F8650A">
              <w:rPr>
                <w:rFonts w:ascii="Calibri" w:eastAsia="Calibri" w:hAnsi="Calibri" w:cs="Calibri"/>
              </w:rPr>
              <w:t xml:space="preserve">. RB will feed back to </w:t>
            </w:r>
            <w:proofErr w:type="spellStart"/>
            <w:r w:rsidR="00CB1D13" w:rsidRPr="00F8650A">
              <w:rPr>
                <w:rFonts w:ascii="Calibri" w:eastAsia="Calibri" w:hAnsi="Calibri" w:cs="Calibri"/>
              </w:rPr>
              <w:t>COs.</w:t>
            </w:r>
            <w:proofErr w:type="spellEnd"/>
          </w:p>
        </w:tc>
        <w:tc>
          <w:tcPr>
            <w:tcW w:w="1417" w:type="dxa"/>
          </w:tcPr>
          <w:p w14:paraId="4F3C7AA2" w14:textId="086FF997" w:rsidR="004B4A82" w:rsidRPr="00F8650A" w:rsidRDefault="00F8650A" w:rsidP="5FF51C87">
            <w:r w:rsidRPr="00F8650A">
              <w:t>Other</w:t>
            </w:r>
          </w:p>
        </w:tc>
        <w:tc>
          <w:tcPr>
            <w:tcW w:w="1134" w:type="dxa"/>
          </w:tcPr>
          <w:p w14:paraId="5E3986FF" w14:textId="4914FD4E" w:rsidR="004B4A82" w:rsidRPr="00F8650A" w:rsidRDefault="00F8650A" w:rsidP="6143CD24">
            <w:r w:rsidRPr="00F8650A">
              <w:t>RB</w:t>
            </w:r>
          </w:p>
        </w:tc>
        <w:tc>
          <w:tcPr>
            <w:tcW w:w="1107" w:type="dxa"/>
          </w:tcPr>
          <w:p w14:paraId="63308F7E" w14:textId="77777777" w:rsidR="004B4A82" w:rsidRDefault="004B4A82" w:rsidP="5FF51C87">
            <w:pPr>
              <w:rPr>
                <w:rFonts w:ascii="Calibri" w:eastAsia="Calibri" w:hAnsi="Calibri" w:cs="Calibri"/>
                <w:b/>
                <w:bCs/>
              </w:rPr>
            </w:pPr>
          </w:p>
          <w:p w14:paraId="1AC3E4CF" w14:textId="77777777" w:rsidR="00DF5B37" w:rsidRDefault="00DF5B37" w:rsidP="00DF5B37">
            <w:pPr>
              <w:rPr>
                <w:rFonts w:ascii="Calibri" w:eastAsia="Calibri" w:hAnsi="Calibri" w:cs="Calibri"/>
                <w:b/>
                <w:bCs/>
              </w:rPr>
            </w:pPr>
          </w:p>
          <w:p w14:paraId="5FFCBEEC" w14:textId="62F8CE5E" w:rsidR="00DF5B37" w:rsidRPr="00DF5B37" w:rsidRDefault="00DF5B37" w:rsidP="00DF5B37">
            <w:pPr>
              <w:rPr>
                <w:rFonts w:ascii="Calibri" w:eastAsia="Calibri" w:hAnsi="Calibri" w:cs="Calibri"/>
              </w:rPr>
            </w:pPr>
            <w:r>
              <w:rPr>
                <w:rFonts w:ascii="Calibri" w:eastAsia="Calibri" w:hAnsi="Calibri" w:cs="Calibri"/>
              </w:rPr>
              <w:t>Medium</w:t>
            </w:r>
          </w:p>
        </w:tc>
        <w:tc>
          <w:tcPr>
            <w:tcW w:w="1724" w:type="dxa"/>
          </w:tcPr>
          <w:p w14:paraId="0F57995F" w14:textId="77777777" w:rsidR="004B4A82" w:rsidRDefault="004B4A82" w:rsidP="6D7BB931">
            <w:pPr>
              <w:rPr>
                <w:rFonts w:ascii="Calibri" w:eastAsia="Calibri" w:hAnsi="Calibri" w:cs="Calibri"/>
                <w:b/>
                <w:bCs/>
              </w:rPr>
            </w:pPr>
          </w:p>
          <w:p w14:paraId="54CC9194" w14:textId="77777777" w:rsidR="00DF5B37" w:rsidRDefault="00DF5B37" w:rsidP="00DF5B37">
            <w:pPr>
              <w:rPr>
                <w:rFonts w:ascii="Calibri" w:eastAsia="Calibri" w:hAnsi="Calibri" w:cs="Calibri"/>
                <w:b/>
                <w:bCs/>
              </w:rPr>
            </w:pPr>
          </w:p>
          <w:p w14:paraId="74F42B95" w14:textId="77777777" w:rsidR="00DF5B37" w:rsidRDefault="00DF5B37" w:rsidP="00DF5B37">
            <w:pPr>
              <w:rPr>
                <w:rFonts w:ascii="Calibri" w:eastAsia="Calibri" w:hAnsi="Calibri" w:cs="Calibri"/>
                <w:b/>
                <w:bCs/>
              </w:rPr>
            </w:pPr>
          </w:p>
          <w:p w14:paraId="7E355F36" w14:textId="5C059281" w:rsidR="00DF5B37" w:rsidRPr="00DF5B37" w:rsidRDefault="00DF5B37" w:rsidP="00DF5B37">
            <w:pPr>
              <w:jc w:val="center"/>
              <w:rPr>
                <w:rFonts w:ascii="Calibri" w:eastAsia="Calibri" w:hAnsi="Calibri" w:cs="Calibri"/>
              </w:rPr>
            </w:pPr>
            <w:r>
              <w:rPr>
                <w:rFonts w:ascii="Calibri" w:eastAsia="Calibri" w:hAnsi="Calibri" w:cs="Calibri"/>
              </w:rPr>
              <w:t xml:space="preserve">Review before </w:t>
            </w:r>
            <w:proofErr w:type="spellStart"/>
            <w:r>
              <w:rPr>
                <w:rFonts w:ascii="Calibri" w:eastAsia="Calibri" w:hAnsi="Calibri" w:cs="Calibri"/>
              </w:rPr>
              <w:t>sem</w:t>
            </w:r>
            <w:proofErr w:type="spellEnd"/>
            <w:r>
              <w:rPr>
                <w:rFonts w:ascii="Calibri" w:eastAsia="Calibri" w:hAnsi="Calibri" w:cs="Calibri"/>
              </w:rPr>
              <w:t xml:space="preserve"> 1 26/27</w:t>
            </w:r>
          </w:p>
        </w:tc>
        <w:tc>
          <w:tcPr>
            <w:tcW w:w="2272" w:type="dxa"/>
          </w:tcPr>
          <w:p w14:paraId="6092A801" w14:textId="77777777" w:rsidR="004B4A82" w:rsidRDefault="004B4A82" w:rsidP="50830570">
            <w:pPr>
              <w:rPr>
                <w:rFonts w:ascii="Calibri" w:eastAsia="Calibri" w:hAnsi="Calibri" w:cs="Calibri"/>
                <w:b/>
                <w:bCs/>
              </w:rPr>
            </w:pPr>
          </w:p>
        </w:tc>
        <w:tc>
          <w:tcPr>
            <w:tcW w:w="1418" w:type="dxa"/>
          </w:tcPr>
          <w:p w14:paraId="20DD628B" w14:textId="77777777" w:rsidR="004B4A82" w:rsidRDefault="004B4A82" w:rsidP="6143CD24">
            <w:pPr>
              <w:rPr>
                <w:rFonts w:ascii="Calibri" w:eastAsia="Calibri" w:hAnsi="Calibri" w:cs="Calibri"/>
                <w:b/>
                <w:bCs/>
              </w:rPr>
            </w:pPr>
          </w:p>
          <w:p w14:paraId="52E8A1D4" w14:textId="77777777" w:rsidR="00F44D84" w:rsidRDefault="00F44D84" w:rsidP="00F44D84">
            <w:pPr>
              <w:rPr>
                <w:rFonts w:ascii="Calibri" w:eastAsia="Calibri" w:hAnsi="Calibri" w:cs="Calibri"/>
                <w:b/>
                <w:bCs/>
              </w:rPr>
            </w:pPr>
          </w:p>
          <w:p w14:paraId="10C1ED94" w14:textId="77777777" w:rsidR="00F44D84" w:rsidRDefault="00F44D84" w:rsidP="00F44D84">
            <w:pPr>
              <w:rPr>
                <w:rFonts w:ascii="Calibri" w:eastAsia="Calibri" w:hAnsi="Calibri" w:cs="Calibri"/>
                <w:b/>
                <w:bCs/>
              </w:rPr>
            </w:pPr>
          </w:p>
          <w:p w14:paraId="75442546" w14:textId="1D8561E1" w:rsidR="00F44D84" w:rsidRPr="00F44D84" w:rsidRDefault="00F44D84" w:rsidP="00F44D84">
            <w:pPr>
              <w:jc w:val="center"/>
              <w:rPr>
                <w:rFonts w:ascii="Calibri" w:eastAsia="Calibri" w:hAnsi="Calibri" w:cs="Calibri"/>
              </w:rPr>
            </w:pPr>
            <w:r>
              <w:rPr>
                <w:rFonts w:ascii="Calibri" w:eastAsia="Calibri" w:hAnsi="Calibri" w:cs="Calibri"/>
              </w:rPr>
              <w:t>Ongoing</w:t>
            </w:r>
          </w:p>
        </w:tc>
      </w:tr>
      <w:tr w:rsidR="004B4A82" w:rsidRPr="00D73A19" w14:paraId="020ABF04" w14:textId="77777777" w:rsidTr="00F8650A">
        <w:trPr>
          <w:trHeight w:val="300"/>
        </w:trPr>
        <w:tc>
          <w:tcPr>
            <w:tcW w:w="539" w:type="dxa"/>
            <w:shd w:val="clear" w:color="auto" w:fill="00B0F0"/>
          </w:tcPr>
          <w:p w14:paraId="2D2D3713" w14:textId="77777777" w:rsidR="004B4A82" w:rsidRPr="6143CD24" w:rsidRDefault="004B4A82" w:rsidP="6143CD24">
            <w:pPr>
              <w:rPr>
                <w:rFonts w:ascii="Calibri" w:eastAsia="Calibri" w:hAnsi="Calibri" w:cs="Calibri"/>
              </w:rPr>
            </w:pPr>
          </w:p>
        </w:tc>
        <w:tc>
          <w:tcPr>
            <w:tcW w:w="2083" w:type="dxa"/>
            <w:shd w:val="clear" w:color="auto" w:fill="00B0F0"/>
          </w:tcPr>
          <w:p w14:paraId="3AA6952A" w14:textId="7EB5A77C" w:rsidR="004B4A82" w:rsidRPr="6143CD24" w:rsidRDefault="00A07A18" w:rsidP="6143CD24">
            <w:pPr>
              <w:rPr>
                <w:rFonts w:ascii="Calibri" w:eastAsia="Calibri" w:hAnsi="Calibri" w:cs="Calibri"/>
                <w:b/>
                <w:bCs/>
              </w:rPr>
            </w:pPr>
            <w:r>
              <w:rPr>
                <w:rFonts w:ascii="Calibri" w:eastAsia="Calibri" w:hAnsi="Calibri" w:cs="Calibri"/>
                <w:b/>
                <w:bCs/>
              </w:rPr>
              <w:t>AOB</w:t>
            </w:r>
          </w:p>
        </w:tc>
        <w:tc>
          <w:tcPr>
            <w:tcW w:w="2760" w:type="dxa"/>
            <w:shd w:val="clear" w:color="auto" w:fill="00B0F0"/>
          </w:tcPr>
          <w:p w14:paraId="23B54E1E" w14:textId="77777777" w:rsidR="004B4A82" w:rsidRPr="6143CD24" w:rsidRDefault="004B4A82" w:rsidP="6143CD24">
            <w:pPr>
              <w:rPr>
                <w:rFonts w:ascii="Calibri" w:eastAsia="Calibri" w:hAnsi="Calibri" w:cs="Calibri"/>
                <w:b/>
                <w:bCs/>
              </w:rPr>
            </w:pPr>
          </w:p>
        </w:tc>
        <w:tc>
          <w:tcPr>
            <w:tcW w:w="1417" w:type="dxa"/>
            <w:shd w:val="clear" w:color="auto" w:fill="00B0F0"/>
          </w:tcPr>
          <w:p w14:paraId="7D8290EA" w14:textId="77777777" w:rsidR="004B4A82" w:rsidRDefault="004B4A82" w:rsidP="5FF51C87">
            <w:pPr>
              <w:rPr>
                <w:rFonts w:ascii="Calibri" w:eastAsia="Calibri" w:hAnsi="Calibri" w:cs="Calibri"/>
                <w:b/>
                <w:bCs/>
              </w:rPr>
            </w:pPr>
          </w:p>
        </w:tc>
        <w:tc>
          <w:tcPr>
            <w:tcW w:w="1134" w:type="dxa"/>
            <w:shd w:val="clear" w:color="auto" w:fill="00B0F0"/>
          </w:tcPr>
          <w:p w14:paraId="14FE4DCF" w14:textId="77777777" w:rsidR="004B4A82" w:rsidRPr="6143CD24" w:rsidRDefault="004B4A82" w:rsidP="6143CD24">
            <w:pPr>
              <w:rPr>
                <w:rFonts w:ascii="Calibri" w:eastAsia="Calibri" w:hAnsi="Calibri" w:cs="Calibri"/>
                <w:b/>
                <w:bCs/>
              </w:rPr>
            </w:pPr>
          </w:p>
        </w:tc>
        <w:tc>
          <w:tcPr>
            <w:tcW w:w="1107" w:type="dxa"/>
            <w:shd w:val="clear" w:color="auto" w:fill="00B0F0"/>
          </w:tcPr>
          <w:p w14:paraId="7AFBA7C8" w14:textId="77777777" w:rsidR="004B4A82" w:rsidRDefault="004B4A82" w:rsidP="5FF51C87">
            <w:pPr>
              <w:rPr>
                <w:rFonts w:ascii="Calibri" w:eastAsia="Calibri" w:hAnsi="Calibri" w:cs="Calibri"/>
                <w:b/>
                <w:bCs/>
              </w:rPr>
            </w:pPr>
          </w:p>
        </w:tc>
        <w:tc>
          <w:tcPr>
            <w:tcW w:w="1724" w:type="dxa"/>
            <w:shd w:val="clear" w:color="auto" w:fill="00B0F0"/>
          </w:tcPr>
          <w:p w14:paraId="23609C98" w14:textId="77777777" w:rsidR="004B4A82" w:rsidRDefault="004B4A82" w:rsidP="6D7BB931">
            <w:pPr>
              <w:rPr>
                <w:rFonts w:ascii="Calibri" w:eastAsia="Calibri" w:hAnsi="Calibri" w:cs="Calibri"/>
                <w:b/>
                <w:bCs/>
              </w:rPr>
            </w:pPr>
          </w:p>
        </w:tc>
        <w:tc>
          <w:tcPr>
            <w:tcW w:w="2272" w:type="dxa"/>
            <w:shd w:val="clear" w:color="auto" w:fill="00B0F0"/>
          </w:tcPr>
          <w:p w14:paraId="4C642D4A" w14:textId="77777777" w:rsidR="004B4A82" w:rsidRDefault="004B4A82" w:rsidP="50830570">
            <w:pPr>
              <w:rPr>
                <w:rFonts w:ascii="Calibri" w:eastAsia="Calibri" w:hAnsi="Calibri" w:cs="Calibri"/>
                <w:b/>
                <w:bCs/>
              </w:rPr>
            </w:pPr>
          </w:p>
        </w:tc>
        <w:tc>
          <w:tcPr>
            <w:tcW w:w="1418" w:type="dxa"/>
            <w:shd w:val="clear" w:color="auto" w:fill="00B0F0"/>
          </w:tcPr>
          <w:p w14:paraId="3A2A40F5" w14:textId="77777777" w:rsidR="004B4A82" w:rsidRPr="6143CD24" w:rsidRDefault="004B4A82" w:rsidP="6143CD24">
            <w:pPr>
              <w:rPr>
                <w:rFonts w:ascii="Calibri" w:eastAsia="Calibri" w:hAnsi="Calibri" w:cs="Calibri"/>
                <w:b/>
                <w:bCs/>
              </w:rPr>
            </w:pPr>
          </w:p>
        </w:tc>
      </w:tr>
      <w:tr w:rsidR="00005A97" w:rsidRPr="00D73A19" w14:paraId="6296222E" w14:textId="77777777" w:rsidTr="004C4502">
        <w:trPr>
          <w:trHeight w:val="300"/>
        </w:trPr>
        <w:tc>
          <w:tcPr>
            <w:tcW w:w="539" w:type="dxa"/>
          </w:tcPr>
          <w:p w14:paraId="41EEAFD3" w14:textId="77777777" w:rsidR="00005A97" w:rsidRPr="6143CD24" w:rsidRDefault="00005A97" w:rsidP="6143CD24">
            <w:pPr>
              <w:rPr>
                <w:rFonts w:ascii="Calibri" w:eastAsia="Calibri" w:hAnsi="Calibri" w:cs="Calibri"/>
              </w:rPr>
            </w:pPr>
          </w:p>
        </w:tc>
        <w:tc>
          <w:tcPr>
            <w:tcW w:w="2083" w:type="dxa"/>
          </w:tcPr>
          <w:p w14:paraId="7CDC1A06" w14:textId="5121F21A" w:rsidR="00005A97" w:rsidRPr="6143CD24" w:rsidRDefault="00A07A18" w:rsidP="6143CD24">
            <w:pPr>
              <w:rPr>
                <w:rFonts w:ascii="Calibri" w:eastAsia="Calibri" w:hAnsi="Calibri" w:cs="Calibri"/>
                <w:b/>
                <w:bCs/>
              </w:rPr>
            </w:pPr>
            <w:r>
              <w:rPr>
                <w:rFonts w:ascii="Calibri" w:eastAsia="Calibri" w:hAnsi="Calibri" w:cs="Calibri"/>
                <w:b/>
                <w:bCs/>
              </w:rPr>
              <w:t>RB thanked all reps for their hard work this academic year.</w:t>
            </w:r>
          </w:p>
        </w:tc>
        <w:tc>
          <w:tcPr>
            <w:tcW w:w="2760" w:type="dxa"/>
          </w:tcPr>
          <w:p w14:paraId="22DF595C" w14:textId="77777777" w:rsidR="00005A97" w:rsidRPr="6143CD24" w:rsidRDefault="00005A97" w:rsidP="6143CD24">
            <w:pPr>
              <w:rPr>
                <w:rFonts w:ascii="Calibri" w:eastAsia="Calibri" w:hAnsi="Calibri" w:cs="Calibri"/>
                <w:b/>
                <w:bCs/>
              </w:rPr>
            </w:pPr>
          </w:p>
        </w:tc>
        <w:tc>
          <w:tcPr>
            <w:tcW w:w="1417" w:type="dxa"/>
          </w:tcPr>
          <w:p w14:paraId="6D73D797" w14:textId="77777777" w:rsidR="00005A97" w:rsidRDefault="00005A97" w:rsidP="5FF51C87">
            <w:pPr>
              <w:rPr>
                <w:rFonts w:ascii="Calibri" w:eastAsia="Calibri" w:hAnsi="Calibri" w:cs="Calibri"/>
                <w:b/>
                <w:bCs/>
              </w:rPr>
            </w:pPr>
          </w:p>
        </w:tc>
        <w:tc>
          <w:tcPr>
            <w:tcW w:w="1134" w:type="dxa"/>
          </w:tcPr>
          <w:p w14:paraId="1022AC67" w14:textId="77777777" w:rsidR="00005A97" w:rsidRPr="6143CD24" w:rsidRDefault="00005A97" w:rsidP="6143CD24">
            <w:pPr>
              <w:rPr>
                <w:rFonts w:ascii="Calibri" w:eastAsia="Calibri" w:hAnsi="Calibri" w:cs="Calibri"/>
                <w:b/>
                <w:bCs/>
              </w:rPr>
            </w:pPr>
          </w:p>
        </w:tc>
        <w:tc>
          <w:tcPr>
            <w:tcW w:w="1107" w:type="dxa"/>
          </w:tcPr>
          <w:p w14:paraId="1D3C984D" w14:textId="77777777" w:rsidR="00005A97" w:rsidRDefault="00005A97" w:rsidP="5FF51C87">
            <w:pPr>
              <w:rPr>
                <w:rFonts w:ascii="Calibri" w:eastAsia="Calibri" w:hAnsi="Calibri" w:cs="Calibri"/>
                <w:b/>
                <w:bCs/>
              </w:rPr>
            </w:pPr>
          </w:p>
        </w:tc>
        <w:tc>
          <w:tcPr>
            <w:tcW w:w="1724" w:type="dxa"/>
          </w:tcPr>
          <w:p w14:paraId="38AB943F" w14:textId="77777777" w:rsidR="00005A97" w:rsidRDefault="00005A97" w:rsidP="6D7BB931">
            <w:pPr>
              <w:rPr>
                <w:rFonts w:ascii="Calibri" w:eastAsia="Calibri" w:hAnsi="Calibri" w:cs="Calibri"/>
                <w:b/>
                <w:bCs/>
              </w:rPr>
            </w:pPr>
          </w:p>
        </w:tc>
        <w:tc>
          <w:tcPr>
            <w:tcW w:w="2272" w:type="dxa"/>
          </w:tcPr>
          <w:p w14:paraId="2962F94C" w14:textId="77777777" w:rsidR="00005A97" w:rsidRDefault="00005A97" w:rsidP="50830570">
            <w:pPr>
              <w:rPr>
                <w:rFonts w:ascii="Calibri" w:eastAsia="Calibri" w:hAnsi="Calibri" w:cs="Calibri"/>
                <w:b/>
                <w:bCs/>
              </w:rPr>
            </w:pPr>
          </w:p>
        </w:tc>
        <w:tc>
          <w:tcPr>
            <w:tcW w:w="1418" w:type="dxa"/>
          </w:tcPr>
          <w:p w14:paraId="5502AC3A" w14:textId="77777777" w:rsidR="00005A97" w:rsidRPr="6143CD24" w:rsidRDefault="00005A97" w:rsidP="6143CD24">
            <w:pPr>
              <w:rPr>
                <w:rFonts w:ascii="Calibri" w:eastAsia="Calibri" w:hAnsi="Calibri" w:cs="Calibri"/>
                <w:b/>
                <w:bCs/>
              </w:rPr>
            </w:pPr>
          </w:p>
        </w:tc>
      </w:tr>
    </w:tbl>
    <w:p w14:paraId="47B63BB1" w14:textId="77777777" w:rsidR="00D73A19" w:rsidRPr="00D73A19" w:rsidRDefault="00D73A19" w:rsidP="00D73A19">
      <w:pPr>
        <w:rPr>
          <w:rFonts w:ascii="Arial" w:hAnsi="Arial" w:cs="Arial"/>
        </w:rPr>
      </w:pPr>
    </w:p>
    <w:sectPr w:rsidR="00D73A19" w:rsidRPr="00D73A19" w:rsidSect="00AD75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E63E8" w14:textId="77777777" w:rsidR="008124F9" w:rsidRDefault="008124F9" w:rsidP="009D0444">
      <w:pPr>
        <w:spacing w:after="0" w:line="240" w:lineRule="auto"/>
      </w:pPr>
      <w:r>
        <w:separator/>
      </w:r>
    </w:p>
  </w:endnote>
  <w:endnote w:type="continuationSeparator" w:id="0">
    <w:p w14:paraId="128C7ADB" w14:textId="77777777" w:rsidR="008124F9" w:rsidRDefault="008124F9" w:rsidP="009D0444">
      <w:pPr>
        <w:spacing w:after="0" w:line="240" w:lineRule="auto"/>
      </w:pPr>
      <w:r>
        <w:continuationSeparator/>
      </w:r>
    </w:p>
  </w:endnote>
  <w:endnote w:type="continuationNotice" w:id="1">
    <w:p w14:paraId="08A7C676" w14:textId="77777777" w:rsidR="008124F9" w:rsidRDefault="0081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8597" w14:textId="77777777" w:rsidR="008124F9" w:rsidRDefault="008124F9" w:rsidP="009D0444">
      <w:pPr>
        <w:spacing w:after="0" w:line="240" w:lineRule="auto"/>
      </w:pPr>
      <w:r>
        <w:separator/>
      </w:r>
    </w:p>
  </w:footnote>
  <w:footnote w:type="continuationSeparator" w:id="0">
    <w:p w14:paraId="59A7C72A" w14:textId="77777777" w:rsidR="008124F9" w:rsidRDefault="008124F9" w:rsidP="009D0444">
      <w:pPr>
        <w:spacing w:after="0" w:line="240" w:lineRule="auto"/>
      </w:pPr>
      <w:r>
        <w:continuationSeparator/>
      </w:r>
    </w:p>
  </w:footnote>
  <w:footnote w:type="continuationNotice" w:id="1">
    <w:p w14:paraId="050976AC" w14:textId="77777777" w:rsidR="008124F9" w:rsidRDefault="008124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FFF"/>
    <w:multiLevelType w:val="hybridMultilevel"/>
    <w:tmpl w:val="F28E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739C4"/>
    <w:multiLevelType w:val="hybridMultilevel"/>
    <w:tmpl w:val="AFB2D08E"/>
    <w:lvl w:ilvl="0" w:tplc="74F68156">
      <w:start w:val="1"/>
      <w:numFmt w:val="bullet"/>
      <w:lvlText w:val=""/>
      <w:lvlJc w:val="left"/>
      <w:pPr>
        <w:ind w:left="720" w:hanging="360"/>
      </w:pPr>
      <w:rPr>
        <w:rFonts w:ascii="Symbol" w:hAnsi="Symbol" w:hint="default"/>
      </w:rPr>
    </w:lvl>
    <w:lvl w:ilvl="1" w:tplc="4E1CEC82">
      <w:start w:val="1"/>
      <w:numFmt w:val="bullet"/>
      <w:lvlText w:val="o"/>
      <w:lvlJc w:val="left"/>
      <w:pPr>
        <w:ind w:left="1440" w:hanging="360"/>
      </w:pPr>
      <w:rPr>
        <w:rFonts w:ascii="Courier New" w:hAnsi="Courier New" w:hint="default"/>
      </w:rPr>
    </w:lvl>
    <w:lvl w:ilvl="2" w:tplc="E9528F02">
      <w:start w:val="1"/>
      <w:numFmt w:val="bullet"/>
      <w:lvlText w:val=""/>
      <w:lvlJc w:val="left"/>
      <w:pPr>
        <w:ind w:left="2160" w:hanging="360"/>
      </w:pPr>
      <w:rPr>
        <w:rFonts w:ascii="Wingdings" w:hAnsi="Wingdings" w:hint="default"/>
      </w:rPr>
    </w:lvl>
    <w:lvl w:ilvl="3" w:tplc="A24A6D72">
      <w:start w:val="1"/>
      <w:numFmt w:val="bullet"/>
      <w:lvlText w:val=""/>
      <w:lvlJc w:val="left"/>
      <w:pPr>
        <w:ind w:left="2880" w:hanging="360"/>
      </w:pPr>
      <w:rPr>
        <w:rFonts w:ascii="Symbol" w:hAnsi="Symbol" w:hint="default"/>
      </w:rPr>
    </w:lvl>
    <w:lvl w:ilvl="4" w:tplc="4F0622E8">
      <w:start w:val="1"/>
      <w:numFmt w:val="bullet"/>
      <w:lvlText w:val="o"/>
      <w:lvlJc w:val="left"/>
      <w:pPr>
        <w:ind w:left="3600" w:hanging="360"/>
      </w:pPr>
      <w:rPr>
        <w:rFonts w:ascii="Courier New" w:hAnsi="Courier New" w:hint="default"/>
      </w:rPr>
    </w:lvl>
    <w:lvl w:ilvl="5" w:tplc="A022CCCC">
      <w:start w:val="1"/>
      <w:numFmt w:val="bullet"/>
      <w:lvlText w:val=""/>
      <w:lvlJc w:val="left"/>
      <w:pPr>
        <w:ind w:left="4320" w:hanging="360"/>
      </w:pPr>
      <w:rPr>
        <w:rFonts w:ascii="Wingdings" w:hAnsi="Wingdings" w:hint="default"/>
      </w:rPr>
    </w:lvl>
    <w:lvl w:ilvl="6" w:tplc="69B0EA46">
      <w:start w:val="1"/>
      <w:numFmt w:val="bullet"/>
      <w:lvlText w:val=""/>
      <w:lvlJc w:val="left"/>
      <w:pPr>
        <w:ind w:left="5040" w:hanging="360"/>
      </w:pPr>
      <w:rPr>
        <w:rFonts w:ascii="Symbol" w:hAnsi="Symbol" w:hint="default"/>
      </w:rPr>
    </w:lvl>
    <w:lvl w:ilvl="7" w:tplc="0F50ADDE">
      <w:start w:val="1"/>
      <w:numFmt w:val="bullet"/>
      <w:lvlText w:val="o"/>
      <w:lvlJc w:val="left"/>
      <w:pPr>
        <w:ind w:left="5760" w:hanging="360"/>
      </w:pPr>
      <w:rPr>
        <w:rFonts w:ascii="Courier New" w:hAnsi="Courier New" w:hint="default"/>
      </w:rPr>
    </w:lvl>
    <w:lvl w:ilvl="8" w:tplc="B79A1476">
      <w:start w:val="1"/>
      <w:numFmt w:val="bullet"/>
      <w:lvlText w:val=""/>
      <w:lvlJc w:val="left"/>
      <w:pPr>
        <w:ind w:left="6480" w:hanging="360"/>
      </w:pPr>
      <w:rPr>
        <w:rFonts w:ascii="Wingdings" w:hAnsi="Wingdings" w:hint="default"/>
      </w:rPr>
    </w:lvl>
  </w:abstractNum>
  <w:abstractNum w:abstractNumId="2" w15:restartNumberingAfterBreak="0">
    <w:nsid w:val="1D6720DB"/>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7B2C77"/>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0B23F4"/>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8351B1"/>
    <w:multiLevelType w:val="hybridMultilevel"/>
    <w:tmpl w:val="CF0C85B6"/>
    <w:lvl w:ilvl="0" w:tplc="5A8E8304">
      <w:start w:val="1"/>
      <w:numFmt w:val="upperLetter"/>
      <w:lvlText w:val="%1."/>
      <w:lvlJc w:val="left"/>
      <w:pPr>
        <w:ind w:left="408" w:hanging="360"/>
      </w:pPr>
      <w:rPr>
        <w:rFonts w:ascii="Calibri" w:eastAsia="Calibri" w:hAnsi="Calibri" w:cs="Calibri" w:hint="default"/>
        <w:b/>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6" w15:restartNumberingAfterBreak="0">
    <w:nsid w:val="3CFA759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560C3E"/>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86010"/>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D436F"/>
    <w:multiLevelType w:val="hybridMultilevel"/>
    <w:tmpl w:val="B008B5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81C86076">
      <w:numFmt w:val="bullet"/>
      <w:lvlText w:val=""/>
      <w:lvlJc w:val="left"/>
      <w:pPr>
        <w:ind w:left="2880" w:hanging="360"/>
      </w:pPr>
      <w:rPr>
        <w:rFonts w:ascii="Wingdings" w:eastAsiaTheme="minorHAnsi" w:hAnsi="Wingdings"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4D2D89"/>
    <w:multiLevelType w:val="hybridMultilevel"/>
    <w:tmpl w:val="188AEA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B2B4F"/>
    <w:multiLevelType w:val="hybridMultilevel"/>
    <w:tmpl w:val="48F42D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FF15FB"/>
    <w:multiLevelType w:val="hybridMultilevel"/>
    <w:tmpl w:val="E6A03A9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11"/>
  </w:num>
  <w:num w:numId="3">
    <w:abstractNumId w:val="8"/>
  </w:num>
  <w:num w:numId="4">
    <w:abstractNumId w:val="6"/>
  </w:num>
  <w:num w:numId="5">
    <w:abstractNumId w:val="4"/>
  </w:num>
  <w:num w:numId="6">
    <w:abstractNumId w:val="3"/>
  </w:num>
  <w:num w:numId="7">
    <w:abstractNumId w:val="7"/>
  </w:num>
  <w:num w:numId="8">
    <w:abstractNumId w:val="2"/>
  </w:num>
  <w:num w:numId="9">
    <w:abstractNumId w:val="9"/>
  </w:num>
  <w:num w:numId="10">
    <w:abstractNumId w:val="12"/>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275"/>
    <w:rsid w:val="000005FA"/>
    <w:rsid w:val="00005A97"/>
    <w:rsid w:val="0000608E"/>
    <w:rsid w:val="000117E8"/>
    <w:rsid w:val="000238BA"/>
    <w:rsid w:val="00033F28"/>
    <w:rsid w:val="00051605"/>
    <w:rsid w:val="00053AA4"/>
    <w:rsid w:val="0006137C"/>
    <w:rsid w:val="0007768C"/>
    <w:rsid w:val="000978C4"/>
    <w:rsid w:val="000978E0"/>
    <w:rsid w:val="000A104B"/>
    <w:rsid w:val="000C5AAD"/>
    <w:rsid w:val="000D02A5"/>
    <w:rsid w:val="000E4B3C"/>
    <w:rsid w:val="000F0FAC"/>
    <w:rsid w:val="000F24C4"/>
    <w:rsid w:val="0011357C"/>
    <w:rsid w:val="00124EBA"/>
    <w:rsid w:val="00127CB5"/>
    <w:rsid w:val="00142B83"/>
    <w:rsid w:val="0014437C"/>
    <w:rsid w:val="00155615"/>
    <w:rsid w:val="001659C9"/>
    <w:rsid w:val="001733F8"/>
    <w:rsid w:val="001842E5"/>
    <w:rsid w:val="001911C6"/>
    <w:rsid w:val="00191DFB"/>
    <w:rsid w:val="00192A5A"/>
    <w:rsid w:val="001B3842"/>
    <w:rsid w:val="001C36A1"/>
    <w:rsid w:val="001D4E26"/>
    <w:rsid w:val="001D7ECC"/>
    <w:rsid w:val="001E4F4A"/>
    <w:rsid w:val="002109DA"/>
    <w:rsid w:val="00212FC3"/>
    <w:rsid w:val="00226879"/>
    <w:rsid w:val="00260CB2"/>
    <w:rsid w:val="00273B24"/>
    <w:rsid w:val="002744A9"/>
    <w:rsid w:val="00296B98"/>
    <w:rsid w:val="002A365E"/>
    <w:rsid w:val="002B2C01"/>
    <w:rsid w:val="002B5BF2"/>
    <w:rsid w:val="002D1668"/>
    <w:rsid w:val="002D238E"/>
    <w:rsid w:val="002E74E2"/>
    <w:rsid w:val="00311254"/>
    <w:rsid w:val="00317841"/>
    <w:rsid w:val="00323275"/>
    <w:rsid w:val="003517B4"/>
    <w:rsid w:val="00352BAD"/>
    <w:rsid w:val="003874F1"/>
    <w:rsid w:val="00396080"/>
    <w:rsid w:val="00397B56"/>
    <w:rsid w:val="003A4E23"/>
    <w:rsid w:val="003A5F2D"/>
    <w:rsid w:val="003C4096"/>
    <w:rsid w:val="003D23EC"/>
    <w:rsid w:val="003E7BE4"/>
    <w:rsid w:val="004077E9"/>
    <w:rsid w:val="004101E9"/>
    <w:rsid w:val="00412BC3"/>
    <w:rsid w:val="00417937"/>
    <w:rsid w:val="0043386B"/>
    <w:rsid w:val="00487F01"/>
    <w:rsid w:val="0049652E"/>
    <w:rsid w:val="004B067A"/>
    <w:rsid w:val="004B4A82"/>
    <w:rsid w:val="004C4502"/>
    <w:rsid w:val="004E06EE"/>
    <w:rsid w:val="005156E3"/>
    <w:rsid w:val="005201E6"/>
    <w:rsid w:val="005348DA"/>
    <w:rsid w:val="00536B6E"/>
    <w:rsid w:val="00540561"/>
    <w:rsid w:val="005438E6"/>
    <w:rsid w:val="005543A4"/>
    <w:rsid w:val="005546B4"/>
    <w:rsid w:val="005638EF"/>
    <w:rsid w:val="00570D43"/>
    <w:rsid w:val="00580164"/>
    <w:rsid w:val="0059748A"/>
    <w:rsid w:val="005E781A"/>
    <w:rsid w:val="005F34AA"/>
    <w:rsid w:val="005F4203"/>
    <w:rsid w:val="006163D3"/>
    <w:rsid w:val="006223EE"/>
    <w:rsid w:val="00626CA1"/>
    <w:rsid w:val="006308DD"/>
    <w:rsid w:val="006479C9"/>
    <w:rsid w:val="0068666E"/>
    <w:rsid w:val="00696E79"/>
    <w:rsid w:val="006B2B8F"/>
    <w:rsid w:val="006E04F8"/>
    <w:rsid w:val="006F6965"/>
    <w:rsid w:val="00713877"/>
    <w:rsid w:val="00740992"/>
    <w:rsid w:val="00767B4A"/>
    <w:rsid w:val="007B69E3"/>
    <w:rsid w:val="007C5BC6"/>
    <w:rsid w:val="007E4BF2"/>
    <w:rsid w:val="007F19EB"/>
    <w:rsid w:val="007F35B7"/>
    <w:rsid w:val="008124F9"/>
    <w:rsid w:val="008129E0"/>
    <w:rsid w:val="00824837"/>
    <w:rsid w:val="00830B60"/>
    <w:rsid w:val="00846B31"/>
    <w:rsid w:val="008560EC"/>
    <w:rsid w:val="0086501E"/>
    <w:rsid w:val="00874A6A"/>
    <w:rsid w:val="0087740D"/>
    <w:rsid w:val="008940C1"/>
    <w:rsid w:val="00897073"/>
    <w:rsid w:val="008C3692"/>
    <w:rsid w:val="008E4713"/>
    <w:rsid w:val="008F6683"/>
    <w:rsid w:val="009123F0"/>
    <w:rsid w:val="0092123C"/>
    <w:rsid w:val="00927822"/>
    <w:rsid w:val="009A0719"/>
    <w:rsid w:val="009D0444"/>
    <w:rsid w:val="009D4482"/>
    <w:rsid w:val="009D690F"/>
    <w:rsid w:val="009E2116"/>
    <w:rsid w:val="009F50B6"/>
    <w:rsid w:val="009F6F6A"/>
    <w:rsid w:val="00A07A18"/>
    <w:rsid w:val="00A351BC"/>
    <w:rsid w:val="00A451B4"/>
    <w:rsid w:val="00A7349D"/>
    <w:rsid w:val="00A80211"/>
    <w:rsid w:val="00AA2F49"/>
    <w:rsid w:val="00AB1823"/>
    <w:rsid w:val="00AC42ED"/>
    <w:rsid w:val="00AC43F7"/>
    <w:rsid w:val="00AC467C"/>
    <w:rsid w:val="00AD75F6"/>
    <w:rsid w:val="00AD7956"/>
    <w:rsid w:val="00AE1B78"/>
    <w:rsid w:val="00B06E63"/>
    <w:rsid w:val="00B06F21"/>
    <w:rsid w:val="00B30E2F"/>
    <w:rsid w:val="00B56F38"/>
    <w:rsid w:val="00B76107"/>
    <w:rsid w:val="00B80CF1"/>
    <w:rsid w:val="00BB325B"/>
    <w:rsid w:val="00BC7492"/>
    <w:rsid w:val="00BD49EC"/>
    <w:rsid w:val="00BD7A5F"/>
    <w:rsid w:val="00BE511F"/>
    <w:rsid w:val="00BE5B4B"/>
    <w:rsid w:val="00BF79D2"/>
    <w:rsid w:val="00C0565C"/>
    <w:rsid w:val="00C2144C"/>
    <w:rsid w:val="00C214C0"/>
    <w:rsid w:val="00C27CF4"/>
    <w:rsid w:val="00C35425"/>
    <w:rsid w:val="00C41939"/>
    <w:rsid w:val="00C43CA1"/>
    <w:rsid w:val="00C72B44"/>
    <w:rsid w:val="00C731B6"/>
    <w:rsid w:val="00CB1D13"/>
    <w:rsid w:val="00CC086C"/>
    <w:rsid w:val="00CC3010"/>
    <w:rsid w:val="00CC64BD"/>
    <w:rsid w:val="00CC75F4"/>
    <w:rsid w:val="00CD6A24"/>
    <w:rsid w:val="00CD7F78"/>
    <w:rsid w:val="00CF6AC6"/>
    <w:rsid w:val="00D1357E"/>
    <w:rsid w:val="00D2677A"/>
    <w:rsid w:val="00D455F5"/>
    <w:rsid w:val="00D56F1D"/>
    <w:rsid w:val="00D73A19"/>
    <w:rsid w:val="00D7403C"/>
    <w:rsid w:val="00D77325"/>
    <w:rsid w:val="00D81E2E"/>
    <w:rsid w:val="00D918FE"/>
    <w:rsid w:val="00D979EE"/>
    <w:rsid w:val="00DC3757"/>
    <w:rsid w:val="00DD1BBC"/>
    <w:rsid w:val="00DD3CF4"/>
    <w:rsid w:val="00DE6CE6"/>
    <w:rsid w:val="00DF5B37"/>
    <w:rsid w:val="00E021D6"/>
    <w:rsid w:val="00E1071F"/>
    <w:rsid w:val="00E204DA"/>
    <w:rsid w:val="00E22F9D"/>
    <w:rsid w:val="00E41238"/>
    <w:rsid w:val="00E66782"/>
    <w:rsid w:val="00E77CEB"/>
    <w:rsid w:val="00E84E83"/>
    <w:rsid w:val="00EA7171"/>
    <w:rsid w:val="00EC2CC3"/>
    <w:rsid w:val="00ED2D01"/>
    <w:rsid w:val="00F020B5"/>
    <w:rsid w:val="00F078FC"/>
    <w:rsid w:val="00F35638"/>
    <w:rsid w:val="00F36C99"/>
    <w:rsid w:val="00F44CB7"/>
    <w:rsid w:val="00F44D84"/>
    <w:rsid w:val="00F54591"/>
    <w:rsid w:val="00F60DFC"/>
    <w:rsid w:val="00F66A3F"/>
    <w:rsid w:val="00F8650A"/>
    <w:rsid w:val="00FA7C83"/>
    <w:rsid w:val="00FB4CFA"/>
    <w:rsid w:val="00FB6E09"/>
    <w:rsid w:val="00FD02B0"/>
    <w:rsid w:val="00FE1614"/>
    <w:rsid w:val="00FE5C55"/>
    <w:rsid w:val="00FF629E"/>
    <w:rsid w:val="09ECC316"/>
    <w:rsid w:val="0AFBD535"/>
    <w:rsid w:val="103F02A4"/>
    <w:rsid w:val="115BE534"/>
    <w:rsid w:val="14A13B45"/>
    <w:rsid w:val="1F063D3E"/>
    <w:rsid w:val="1F4FD092"/>
    <w:rsid w:val="272130AA"/>
    <w:rsid w:val="28C68B1A"/>
    <w:rsid w:val="2F44DB95"/>
    <w:rsid w:val="3083C156"/>
    <w:rsid w:val="314C769D"/>
    <w:rsid w:val="44959E38"/>
    <w:rsid w:val="45073D05"/>
    <w:rsid w:val="457918E6"/>
    <w:rsid w:val="458316D3"/>
    <w:rsid w:val="46101BEA"/>
    <w:rsid w:val="48DEAA42"/>
    <w:rsid w:val="505501CB"/>
    <w:rsid w:val="50830570"/>
    <w:rsid w:val="523B16B1"/>
    <w:rsid w:val="5305AB1A"/>
    <w:rsid w:val="568E5B52"/>
    <w:rsid w:val="598744BA"/>
    <w:rsid w:val="5C998F9E"/>
    <w:rsid w:val="5FF51C87"/>
    <w:rsid w:val="6143CD24"/>
    <w:rsid w:val="6241D09D"/>
    <w:rsid w:val="65496D05"/>
    <w:rsid w:val="679FCE35"/>
    <w:rsid w:val="6D7BB931"/>
    <w:rsid w:val="6FD054A3"/>
    <w:rsid w:val="70AB0E05"/>
    <w:rsid w:val="7EF83AB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B671"/>
  <w15:docId w15:val="{7C27FF28-067B-40F2-9EFF-3EAFEAA1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B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73A1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096"/>
    <w:pPr>
      <w:ind w:left="720"/>
      <w:contextualSpacing/>
    </w:pPr>
  </w:style>
  <w:style w:type="table" w:styleId="TableGrid">
    <w:name w:val="Table Grid"/>
    <w:basedOn w:val="TableNormal"/>
    <w:uiPriority w:val="59"/>
    <w:rsid w:val="00CC7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11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C6"/>
    <w:rPr>
      <w:rFonts w:ascii="Tahoma" w:hAnsi="Tahoma" w:cs="Tahoma"/>
      <w:sz w:val="16"/>
      <w:szCs w:val="16"/>
    </w:rPr>
  </w:style>
  <w:style w:type="paragraph" w:styleId="Header">
    <w:name w:val="header"/>
    <w:basedOn w:val="Normal"/>
    <w:link w:val="HeaderChar"/>
    <w:uiPriority w:val="99"/>
    <w:unhideWhenUsed/>
    <w:rsid w:val="009D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444"/>
  </w:style>
  <w:style w:type="paragraph" w:styleId="Footer">
    <w:name w:val="footer"/>
    <w:basedOn w:val="Normal"/>
    <w:link w:val="FooterChar"/>
    <w:uiPriority w:val="99"/>
    <w:unhideWhenUsed/>
    <w:rsid w:val="009D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444"/>
  </w:style>
  <w:style w:type="character" w:styleId="Hyperlink">
    <w:name w:val="Hyperlink"/>
    <w:basedOn w:val="DefaultParagraphFont"/>
    <w:uiPriority w:val="99"/>
    <w:unhideWhenUsed/>
    <w:rsid w:val="00EC2CC3"/>
    <w:rPr>
      <w:color w:val="0000FF" w:themeColor="hyperlink"/>
      <w:u w:val="single"/>
    </w:rPr>
  </w:style>
  <w:style w:type="character" w:customStyle="1" w:styleId="UnresolvedMention1">
    <w:name w:val="Unresolved Mention1"/>
    <w:basedOn w:val="DefaultParagraphFont"/>
    <w:uiPriority w:val="99"/>
    <w:semiHidden/>
    <w:unhideWhenUsed/>
    <w:rsid w:val="00226879"/>
    <w:rPr>
      <w:color w:val="808080"/>
      <w:shd w:val="clear" w:color="auto" w:fill="E6E6E6"/>
    </w:rPr>
  </w:style>
  <w:style w:type="paragraph" w:customStyle="1" w:styleId="paragraph">
    <w:name w:val="paragraph"/>
    <w:basedOn w:val="Normal"/>
    <w:rsid w:val="00D73A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73A19"/>
  </w:style>
  <w:style w:type="character" w:customStyle="1" w:styleId="eop">
    <w:name w:val="eop"/>
    <w:basedOn w:val="DefaultParagraphFont"/>
    <w:rsid w:val="00D73A19"/>
  </w:style>
  <w:style w:type="character" w:customStyle="1" w:styleId="Heading2Char">
    <w:name w:val="Heading 2 Char"/>
    <w:basedOn w:val="DefaultParagraphFont"/>
    <w:link w:val="Heading2"/>
    <w:uiPriority w:val="9"/>
    <w:rsid w:val="00D73A19"/>
    <w:rPr>
      <w:rFonts w:asciiTheme="majorHAnsi" w:eastAsiaTheme="majorEastAsia" w:hAnsiTheme="majorHAnsi" w:cstheme="majorBidi"/>
      <w:color w:val="365F91" w:themeColor="accent1" w:themeShade="BF"/>
      <w:sz w:val="26"/>
      <w:szCs w:val="26"/>
    </w:rPr>
  </w:style>
  <w:style w:type="paragraph" w:customStyle="1" w:styleId="Default">
    <w:name w:val="Default"/>
    <w:basedOn w:val="Normal"/>
    <w:uiPriority w:val="1"/>
    <w:rsid w:val="50830570"/>
    <w:pPr>
      <w:spacing w:after="0" w:line="240" w:lineRule="auto"/>
    </w:pPr>
    <w:rPr>
      <w:rFonts w:eastAsia="Times New Roman"/>
      <w:color w:val="000000" w:themeColor="text1"/>
      <w:sz w:val="24"/>
      <w:szCs w:val="24"/>
    </w:rPr>
  </w:style>
  <w:style w:type="character" w:customStyle="1" w:styleId="Heading1Char">
    <w:name w:val="Heading 1 Char"/>
    <w:basedOn w:val="DefaultParagraphFont"/>
    <w:link w:val="Heading1"/>
    <w:uiPriority w:val="9"/>
    <w:rsid w:val="00273B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8101">
      <w:bodyDiv w:val="1"/>
      <w:marLeft w:val="0"/>
      <w:marRight w:val="0"/>
      <w:marTop w:val="0"/>
      <w:marBottom w:val="0"/>
      <w:divBdr>
        <w:top w:val="none" w:sz="0" w:space="0" w:color="auto"/>
        <w:left w:val="none" w:sz="0" w:space="0" w:color="auto"/>
        <w:bottom w:val="none" w:sz="0" w:space="0" w:color="auto"/>
        <w:right w:val="none" w:sz="0" w:space="0" w:color="auto"/>
      </w:divBdr>
      <w:divsChild>
        <w:div w:id="440993462">
          <w:marLeft w:val="0"/>
          <w:marRight w:val="0"/>
          <w:marTop w:val="0"/>
          <w:marBottom w:val="0"/>
          <w:divBdr>
            <w:top w:val="none" w:sz="0" w:space="0" w:color="auto"/>
            <w:left w:val="none" w:sz="0" w:space="0" w:color="auto"/>
            <w:bottom w:val="none" w:sz="0" w:space="0" w:color="auto"/>
            <w:right w:val="none" w:sz="0" w:space="0" w:color="auto"/>
          </w:divBdr>
          <w:divsChild>
            <w:div w:id="774592555">
              <w:marLeft w:val="0"/>
              <w:marRight w:val="0"/>
              <w:marTop w:val="0"/>
              <w:marBottom w:val="0"/>
              <w:divBdr>
                <w:top w:val="none" w:sz="0" w:space="0" w:color="auto"/>
                <w:left w:val="none" w:sz="0" w:space="0" w:color="auto"/>
                <w:bottom w:val="none" w:sz="0" w:space="0" w:color="auto"/>
                <w:right w:val="none" w:sz="0" w:space="0" w:color="auto"/>
              </w:divBdr>
            </w:div>
          </w:divsChild>
        </w:div>
        <w:div w:id="1945065940">
          <w:marLeft w:val="0"/>
          <w:marRight w:val="0"/>
          <w:marTop w:val="0"/>
          <w:marBottom w:val="0"/>
          <w:divBdr>
            <w:top w:val="none" w:sz="0" w:space="0" w:color="auto"/>
            <w:left w:val="none" w:sz="0" w:space="0" w:color="auto"/>
            <w:bottom w:val="none" w:sz="0" w:space="0" w:color="auto"/>
            <w:right w:val="none" w:sz="0" w:space="0" w:color="auto"/>
          </w:divBdr>
          <w:divsChild>
            <w:div w:id="25721824">
              <w:marLeft w:val="0"/>
              <w:marRight w:val="0"/>
              <w:marTop w:val="0"/>
              <w:marBottom w:val="0"/>
              <w:divBdr>
                <w:top w:val="none" w:sz="0" w:space="0" w:color="auto"/>
                <w:left w:val="none" w:sz="0" w:space="0" w:color="auto"/>
                <w:bottom w:val="none" w:sz="0" w:space="0" w:color="auto"/>
                <w:right w:val="none" w:sz="0" w:space="0" w:color="auto"/>
              </w:divBdr>
            </w:div>
          </w:divsChild>
        </w:div>
        <w:div w:id="1036195937">
          <w:marLeft w:val="0"/>
          <w:marRight w:val="0"/>
          <w:marTop w:val="0"/>
          <w:marBottom w:val="0"/>
          <w:divBdr>
            <w:top w:val="none" w:sz="0" w:space="0" w:color="auto"/>
            <w:left w:val="none" w:sz="0" w:space="0" w:color="auto"/>
            <w:bottom w:val="none" w:sz="0" w:space="0" w:color="auto"/>
            <w:right w:val="none" w:sz="0" w:space="0" w:color="auto"/>
          </w:divBdr>
          <w:divsChild>
            <w:div w:id="816801917">
              <w:marLeft w:val="0"/>
              <w:marRight w:val="0"/>
              <w:marTop w:val="0"/>
              <w:marBottom w:val="0"/>
              <w:divBdr>
                <w:top w:val="none" w:sz="0" w:space="0" w:color="auto"/>
                <w:left w:val="none" w:sz="0" w:space="0" w:color="auto"/>
                <w:bottom w:val="none" w:sz="0" w:space="0" w:color="auto"/>
                <w:right w:val="none" w:sz="0" w:space="0" w:color="auto"/>
              </w:divBdr>
            </w:div>
          </w:divsChild>
        </w:div>
        <w:div w:id="876043565">
          <w:marLeft w:val="0"/>
          <w:marRight w:val="0"/>
          <w:marTop w:val="0"/>
          <w:marBottom w:val="0"/>
          <w:divBdr>
            <w:top w:val="none" w:sz="0" w:space="0" w:color="auto"/>
            <w:left w:val="none" w:sz="0" w:space="0" w:color="auto"/>
            <w:bottom w:val="none" w:sz="0" w:space="0" w:color="auto"/>
            <w:right w:val="none" w:sz="0" w:space="0" w:color="auto"/>
          </w:divBdr>
          <w:divsChild>
            <w:div w:id="1532649063">
              <w:marLeft w:val="0"/>
              <w:marRight w:val="0"/>
              <w:marTop w:val="0"/>
              <w:marBottom w:val="0"/>
              <w:divBdr>
                <w:top w:val="none" w:sz="0" w:space="0" w:color="auto"/>
                <w:left w:val="none" w:sz="0" w:space="0" w:color="auto"/>
                <w:bottom w:val="none" w:sz="0" w:space="0" w:color="auto"/>
                <w:right w:val="none" w:sz="0" w:space="0" w:color="auto"/>
              </w:divBdr>
            </w:div>
          </w:divsChild>
        </w:div>
        <w:div w:id="1481534431">
          <w:marLeft w:val="0"/>
          <w:marRight w:val="0"/>
          <w:marTop w:val="0"/>
          <w:marBottom w:val="0"/>
          <w:divBdr>
            <w:top w:val="none" w:sz="0" w:space="0" w:color="auto"/>
            <w:left w:val="none" w:sz="0" w:space="0" w:color="auto"/>
            <w:bottom w:val="none" w:sz="0" w:space="0" w:color="auto"/>
            <w:right w:val="none" w:sz="0" w:space="0" w:color="auto"/>
          </w:divBdr>
          <w:divsChild>
            <w:div w:id="85839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20675">
      <w:bodyDiv w:val="1"/>
      <w:marLeft w:val="0"/>
      <w:marRight w:val="0"/>
      <w:marTop w:val="0"/>
      <w:marBottom w:val="0"/>
      <w:divBdr>
        <w:top w:val="none" w:sz="0" w:space="0" w:color="auto"/>
        <w:left w:val="none" w:sz="0" w:space="0" w:color="auto"/>
        <w:bottom w:val="none" w:sz="0" w:space="0" w:color="auto"/>
        <w:right w:val="none" w:sz="0" w:space="0" w:color="auto"/>
      </w:divBdr>
    </w:div>
    <w:div w:id="12941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n\Downloads\SPS%20SSLC%20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7f07ff-f99d-4350-8ef4-54c567ae8a01">
      <Terms xmlns="http://schemas.microsoft.com/office/infopath/2007/PartnerControls"/>
    </lcf76f155ced4ddcb4097134ff3c332f>
    <TaxCatchAll xmlns="a30ce008-b740-4a84-93e4-9fb095743e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A2A935F19BDD4A93E0092EBA7BD175" ma:contentTypeVersion="11" ma:contentTypeDescription="Create a new document." ma:contentTypeScope="" ma:versionID="567f1d636d47910483d5ff8263898478">
  <xsd:schema xmlns:xsd="http://www.w3.org/2001/XMLSchema" xmlns:xs="http://www.w3.org/2001/XMLSchema" xmlns:p="http://schemas.microsoft.com/office/2006/metadata/properties" xmlns:ns2="a27f07ff-f99d-4350-8ef4-54c567ae8a01" xmlns:ns3="a30ce008-b740-4a84-93e4-9fb095743e63" targetNamespace="http://schemas.microsoft.com/office/2006/metadata/properties" ma:root="true" ma:fieldsID="216d8e37bff9be95b220dfb7ff625d30" ns2:_="" ns3:_="">
    <xsd:import namespace="a27f07ff-f99d-4350-8ef4-54c567ae8a01"/>
    <xsd:import namespace="a30ce008-b740-4a84-93e4-9fb095743e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f07ff-f99d-4350-8ef4-54c567ae8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ce008-b740-4a84-93e4-9fb095743e6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187a81-ad2d-4e46-b3a3-1bbf360810c3}" ma:internalName="TaxCatchAll" ma:showField="CatchAllData" ma:web="a30ce008-b740-4a84-93e4-9fb095743e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9570C-6650-443B-B9E1-F13E8AB87AB5}">
  <ds:schemaRefs>
    <ds:schemaRef ds:uri="http://schemas.microsoft.com/office/2006/metadata/properties"/>
    <ds:schemaRef ds:uri="http://schemas.microsoft.com/office/infopath/2007/PartnerControls"/>
    <ds:schemaRef ds:uri="a27f07ff-f99d-4350-8ef4-54c567ae8a01"/>
    <ds:schemaRef ds:uri="a30ce008-b740-4a84-93e4-9fb095743e63"/>
  </ds:schemaRefs>
</ds:datastoreItem>
</file>

<file path=customXml/itemProps2.xml><?xml version="1.0" encoding="utf-8"?>
<ds:datastoreItem xmlns:ds="http://schemas.openxmlformats.org/officeDocument/2006/customXml" ds:itemID="{CC10A1D5-ACC9-45F0-9875-B28193205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f07ff-f99d-4350-8ef4-54c567ae8a01"/>
    <ds:schemaRef ds:uri="a30ce008-b740-4a84-93e4-9fb095743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8A2F3-5AC5-44EC-8B54-B774297228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SPS SSLC agenda template</Template>
  <TotalTime>2845</TotalTime>
  <Pages>8</Pages>
  <Words>1151</Words>
  <Characters>6563</Characters>
  <Application>Microsoft Office Word</Application>
  <DocSecurity>2</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Moggie</dc:creator>
  <cp:lastModifiedBy>Kenny Maclean</cp:lastModifiedBy>
  <cp:revision>4</cp:revision>
  <cp:lastPrinted>2014-04-06T10:08:00Z</cp:lastPrinted>
  <dcterms:created xsi:type="dcterms:W3CDTF">2026-03-10T16:23:00Z</dcterms:created>
  <dcterms:modified xsi:type="dcterms:W3CDTF">2026-04-09T13:19:00Z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0x010100A5A2A935F19BDD4A93E0092EBA7BD175</vt:lpwstr>
  </property>
</Properties>
</file>